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9838" w14:textId="77777777" w:rsidR="00B06145" w:rsidRDefault="00B06145">
      <w:pPr>
        <w:pStyle w:val="a3"/>
        <w:ind w:left="0" w:firstLine="0"/>
        <w:rPr>
          <w:rFonts w:ascii="Calibri"/>
          <w:sz w:val="20"/>
        </w:rPr>
      </w:pPr>
    </w:p>
    <w:p w14:paraId="0FCF5751" w14:textId="77777777" w:rsidR="00B06145" w:rsidRDefault="00B06145">
      <w:pPr>
        <w:pStyle w:val="a3"/>
        <w:spacing w:before="5"/>
        <w:ind w:left="0" w:firstLine="0"/>
        <w:rPr>
          <w:rFonts w:ascii="Calibri"/>
          <w:sz w:val="19"/>
        </w:rPr>
      </w:pPr>
    </w:p>
    <w:p w14:paraId="20557008" w14:textId="77777777" w:rsidR="00002668" w:rsidRDefault="00002668">
      <w:pPr>
        <w:pStyle w:val="a3"/>
        <w:spacing w:before="5"/>
        <w:ind w:left="0" w:firstLine="0"/>
        <w:rPr>
          <w:rFonts w:ascii="Calibri"/>
          <w:sz w:val="19"/>
        </w:rPr>
      </w:pPr>
    </w:p>
    <w:p w14:paraId="077B2EFB" w14:textId="6079ED1D" w:rsidR="00FC2A38" w:rsidRPr="00F333D0" w:rsidRDefault="004D5B51" w:rsidP="00F333D0">
      <w:pPr>
        <w:pStyle w:val="a3"/>
        <w:tabs>
          <w:tab w:val="left" w:pos="8190"/>
        </w:tabs>
        <w:spacing w:before="5"/>
        <w:ind w:left="0" w:firstLine="0"/>
        <w:rPr>
          <w:rFonts w:ascii="Calibri"/>
          <w:sz w:val="19"/>
        </w:rPr>
      </w:pPr>
      <w:r>
        <w:rPr>
          <w:rFonts w:ascii="Calibri"/>
          <w:sz w:val="19"/>
        </w:rPr>
        <w:tab/>
      </w:r>
      <w:r w:rsidR="00FC2A38" w:rsidRPr="004C271B">
        <w:rPr>
          <w:sz w:val="24"/>
          <w:szCs w:val="24"/>
        </w:rPr>
        <w:t>Утвърждавам</w:t>
      </w:r>
      <w:r w:rsidR="00FC2A38">
        <w:rPr>
          <w:sz w:val="24"/>
          <w:szCs w:val="24"/>
        </w:rPr>
        <w:t>!</w:t>
      </w:r>
    </w:p>
    <w:p w14:paraId="1BC6180C" w14:textId="77777777" w:rsidR="00FC2A38" w:rsidRDefault="00FC2A38" w:rsidP="00FC2A38">
      <w:pPr>
        <w:jc w:val="right"/>
        <w:rPr>
          <w:sz w:val="24"/>
          <w:szCs w:val="24"/>
        </w:rPr>
      </w:pPr>
    </w:p>
    <w:p w14:paraId="408A4980" w14:textId="77777777" w:rsidR="00F333D0" w:rsidRDefault="00F333D0" w:rsidP="00FC2A38">
      <w:pPr>
        <w:jc w:val="right"/>
        <w:rPr>
          <w:sz w:val="24"/>
          <w:szCs w:val="24"/>
        </w:rPr>
      </w:pPr>
    </w:p>
    <w:p w14:paraId="143296C8" w14:textId="77777777" w:rsidR="00F333D0" w:rsidRDefault="00F333D0" w:rsidP="00FC2A38">
      <w:pPr>
        <w:jc w:val="right"/>
        <w:rPr>
          <w:sz w:val="24"/>
          <w:szCs w:val="24"/>
        </w:rPr>
      </w:pPr>
    </w:p>
    <w:p w14:paraId="73CF43FB" w14:textId="77777777" w:rsidR="00F333D0" w:rsidRDefault="00F333D0" w:rsidP="00FC2A38">
      <w:pPr>
        <w:jc w:val="right"/>
        <w:rPr>
          <w:sz w:val="24"/>
          <w:szCs w:val="24"/>
        </w:rPr>
      </w:pPr>
    </w:p>
    <w:p w14:paraId="716FDF67" w14:textId="77777777" w:rsidR="00F333D0" w:rsidRDefault="00F333D0" w:rsidP="00FC2A38">
      <w:pPr>
        <w:jc w:val="right"/>
        <w:rPr>
          <w:sz w:val="24"/>
          <w:szCs w:val="24"/>
        </w:rPr>
      </w:pPr>
    </w:p>
    <w:p w14:paraId="19953511" w14:textId="77777777" w:rsidR="00FC2A38" w:rsidRPr="004C271B" w:rsidRDefault="00FC2A38" w:rsidP="00FC2A38">
      <w:pPr>
        <w:jc w:val="right"/>
        <w:rPr>
          <w:sz w:val="24"/>
          <w:szCs w:val="24"/>
        </w:rPr>
      </w:pPr>
      <w:r w:rsidRPr="004C271B">
        <w:rPr>
          <w:sz w:val="24"/>
          <w:szCs w:val="24"/>
        </w:rPr>
        <w:t>Директор</w:t>
      </w:r>
      <w:r>
        <w:rPr>
          <w:sz w:val="24"/>
          <w:szCs w:val="24"/>
        </w:rPr>
        <w:t>:</w:t>
      </w:r>
      <w:r w:rsidRPr="004C271B">
        <w:rPr>
          <w:sz w:val="24"/>
          <w:szCs w:val="24"/>
        </w:rPr>
        <w:t xml:space="preserve"> …………………….</w:t>
      </w:r>
    </w:p>
    <w:p w14:paraId="0C218334" w14:textId="77777777" w:rsidR="00FC2A38" w:rsidRPr="004C271B" w:rsidRDefault="00FC2A38" w:rsidP="00FC2A38">
      <w:pPr>
        <w:ind w:left="4956" w:firstLine="70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/Росица </w:t>
      </w:r>
      <w:r w:rsidRPr="004C271B">
        <w:rPr>
          <w:sz w:val="24"/>
          <w:szCs w:val="24"/>
        </w:rPr>
        <w:t>Тумбева/</w:t>
      </w:r>
    </w:p>
    <w:p w14:paraId="7CB313F0" w14:textId="77777777" w:rsidR="00B06145" w:rsidRDefault="00B06145">
      <w:pPr>
        <w:pStyle w:val="a3"/>
        <w:ind w:left="0" w:firstLine="0"/>
        <w:rPr>
          <w:sz w:val="26"/>
        </w:rPr>
      </w:pPr>
    </w:p>
    <w:p w14:paraId="7D10EB46" w14:textId="77777777" w:rsidR="00B06145" w:rsidRDefault="00B06145">
      <w:pPr>
        <w:pStyle w:val="a3"/>
        <w:spacing w:before="10"/>
        <w:ind w:left="0" w:firstLine="0"/>
        <w:rPr>
          <w:sz w:val="36"/>
        </w:rPr>
      </w:pPr>
    </w:p>
    <w:p w14:paraId="0D1EDDD6" w14:textId="77777777" w:rsidR="00676B42" w:rsidRDefault="00676B42">
      <w:pPr>
        <w:pStyle w:val="a3"/>
        <w:spacing w:before="10"/>
        <w:ind w:left="0" w:firstLine="0"/>
        <w:rPr>
          <w:sz w:val="36"/>
        </w:rPr>
      </w:pPr>
    </w:p>
    <w:p w14:paraId="74310287" w14:textId="77777777" w:rsidR="00676B42" w:rsidRDefault="00676B42">
      <w:pPr>
        <w:pStyle w:val="a3"/>
        <w:spacing w:before="10"/>
        <w:ind w:left="0" w:firstLine="0"/>
        <w:rPr>
          <w:sz w:val="36"/>
        </w:rPr>
      </w:pPr>
    </w:p>
    <w:p w14:paraId="43EB22CE" w14:textId="77777777" w:rsidR="00B06145" w:rsidRPr="00FC2A38" w:rsidRDefault="00D01258">
      <w:pPr>
        <w:pStyle w:val="a5"/>
        <w:ind w:left="1931" w:right="1953"/>
      </w:pPr>
      <w:r w:rsidRPr="00FC2A38">
        <w:t>МЕРКИ</w:t>
      </w:r>
    </w:p>
    <w:p w14:paraId="2EA308A3" w14:textId="77777777" w:rsidR="00676B42" w:rsidRDefault="00D01258">
      <w:pPr>
        <w:pStyle w:val="a5"/>
        <w:spacing w:before="54" w:line="276" w:lineRule="auto"/>
      </w:pPr>
      <w:r w:rsidRPr="00FC2A38">
        <w:t xml:space="preserve">за повишаване на качеството на образованието </w:t>
      </w:r>
    </w:p>
    <w:p w14:paraId="3F8F19D9" w14:textId="3758338A" w:rsidR="00B06145" w:rsidRPr="00676B42" w:rsidRDefault="00D01258" w:rsidP="00676B42">
      <w:pPr>
        <w:pStyle w:val="a5"/>
        <w:spacing w:before="54" w:line="276" w:lineRule="auto"/>
        <w:rPr>
          <w:spacing w:val="-77"/>
        </w:rPr>
      </w:pPr>
      <w:r w:rsidRPr="00FC2A38">
        <w:t>в</w:t>
      </w:r>
      <w:r w:rsidR="00267628">
        <w:t xml:space="preserve"> </w:t>
      </w:r>
      <w:r w:rsidR="00002668" w:rsidRPr="00FC2A38">
        <w:t>СУ „Братя Петър и Иван Каназиреви“</w:t>
      </w:r>
    </w:p>
    <w:p w14:paraId="6FDF825B" w14:textId="77777777" w:rsidR="00676B42" w:rsidRDefault="00676B42">
      <w:pPr>
        <w:spacing w:before="1"/>
        <w:ind w:left="1931" w:right="1953"/>
        <w:jc w:val="center"/>
        <w:rPr>
          <w:b/>
          <w:i/>
          <w:sz w:val="32"/>
        </w:rPr>
      </w:pPr>
    </w:p>
    <w:p w14:paraId="6C98C5CE" w14:textId="49DA941D" w:rsidR="00B06145" w:rsidRPr="00FC2A38" w:rsidRDefault="008541BE">
      <w:pPr>
        <w:spacing w:before="1"/>
        <w:ind w:left="1931" w:right="1953"/>
        <w:jc w:val="center"/>
        <w:rPr>
          <w:b/>
          <w:i/>
          <w:sz w:val="32"/>
        </w:rPr>
      </w:pPr>
      <w:r>
        <w:rPr>
          <w:b/>
          <w:i/>
          <w:sz w:val="32"/>
        </w:rPr>
        <w:t>у</w:t>
      </w:r>
      <w:r w:rsidR="00D01258" w:rsidRPr="00FC2A38">
        <w:rPr>
          <w:b/>
          <w:i/>
          <w:sz w:val="32"/>
        </w:rPr>
        <w:t>чебна</w:t>
      </w:r>
      <w:r w:rsidR="00321366">
        <w:rPr>
          <w:b/>
          <w:i/>
          <w:sz w:val="32"/>
          <w:lang w:val="en-GB"/>
        </w:rPr>
        <w:t xml:space="preserve"> </w:t>
      </w:r>
      <w:r w:rsidR="00522ECB" w:rsidRPr="00FC2A38">
        <w:rPr>
          <w:b/>
          <w:i/>
          <w:sz w:val="32"/>
        </w:rPr>
        <w:t>202</w:t>
      </w:r>
      <w:r w:rsidR="007326F4">
        <w:rPr>
          <w:b/>
          <w:i/>
          <w:sz w:val="32"/>
        </w:rPr>
        <w:t>5</w:t>
      </w:r>
      <w:r w:rsidR="00D01258" w:rsidRPr="00FC2A38">
        <w:rPr>
          <w:b/>
          <w:i/>
          <w:sz w:val="32"/>
        </w:rPr>
        <w:t>/</w:t>
      </w:r>
      <w:r w:rsidR="007326F4">
        <w:rPr>
          <w:b/>
          <w:i/>
          <w:sz w:val="32"/>
        </w:rPr>
        <w:t>2026</w:t>
      </w:r>
      <w:r w:rsidR="00D01258" w:rsidRPr="00FC2A38">
        <w:rPr>
          <w:b/>
          <w:i/>
          <w:sz w:val="32"/>
        </w:rPr>
        <w:t>година</w:t>
      </w:r>
    </w:p>
    <w:p w14:paraId="3BE96DA4" w14:textId="77777777" w:rsidR="00B06145" w:rsidRPr="00FC2A38" w:rsidRDefault="00B06145">
      <w:pPr>
        <w:pStyle w:val="a3"/>
        <w:spacing w:before="10"/>
        <w:ind w:left="0" w:firstLine="0"/>
        <w:rPr>
          <w:b/>
          <w:i/>
          <w:sz w:val="41"/>
        </w:rPr>
      </w:pPr>
    </w:p>
    <w:p w14:paraId="05200586" w14:textId="77777777" w:rsidR="004E1550" w:rsidRDefault="004E1550">
      <w:pPr>
        <w:pStyle w:val="a3"/>
        <w:spacing w:before="10"/>
        <w:ind w:left="0" w:firstLine="0"/>
        <w:rPr>
          <w:b/>
          <w:i/>
          <w:sz w:val="41"/>
        </w:rPr>
      </w:pPr>
    </w:p>
    <w:p w14:paraId="38808A18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363E9F33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1B6E3142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6D64809F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43A75730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05C896FF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7B555DD8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14FE23ED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74B509B2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6041E042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5A4521B6" w14:textId="77777777" w:rsidR="00EF1396" w:rsidRDefault="00EF1396">
      <w:pPr>
        <w:pStyle w:val="a3"/>
        <w:spacing w:before="10"/>
        <w:ind w:left="0" w:firstLine="0"/>
        <w:rPr>
          <w:b/>
          <w:i/>
          <w:sz w:val="41"/>
        </w:rPr>
      </w:pPr>
    </w:p>
    <w:p w14:paraId="16CB10AA" w14:textId="26FEB7B8" w:rsidR="007D1A95" w:rsidRDefault="00676B42" w:rsidP="007D1A95">
      <w:pPr>
        <w:pStyle w:val="a3"/>
        <w:jc w:val="center"/>
      </w:pPr>
      <w:r w:rsidRPr="00C16578">
        <w:rPr>
          <w:sz w:val="24"/>
          <w:szCs w:val="24"/>
        </w:rPr>
        <w:t>Мерките са приети на зас</w:t>
      </w:r>
      <w:r w:rsidRPr="00C16578">
        <w:t>едание на Педагогическия съвет с</w:t>
      </w:r>
      <w:r w:rsidR="007326F4">
        <w:rPr>
          <w:sz w:val="24"/>
          <w:szCs w:val="24"/>
        </w:rPr>
        <w:t xml:space="preserve"> протокол №</w:t>
      </w:r>
      <w:r w:rsidR="007D1A95">
        <w:rPr>
          <w:sz w:val="24"/>
          <w:szCs w:val="24"/>
        </w:rPr>
        <w:t xml:space="preserve"> 15</w:t>
      </w:r>
      <w:r w:rsidR="007326F4">
        <w:rPr>
          <w:sz w:val="24"/>
          <w:szCs w:val="24"/>
        </w:rPr>
        <w:t>/</w:t>
      </w:r>
      <w:r w:rsidR="007D1A95">
        <w:rPr>
          <w:sz w:val="24"/>
          <w:szCs w:val="24"/>
        </w:rPr>
        <w:t xml:space="preserve"> 2.</w:t>
      </w:r>
      <w:r w:rsidRPr="00C16578">
        <w:rPr>
          <w:sz w:val="24"/>
          <w:szCs w:val="24"/>
        </w:rPr>
        <w:t>09.202</w:t>
      </w:r>
      <w:r w:rsidR="007326F4">
        <w:rPr>
          <w:sz w:val="24"/>
          <w:szCs w:val="24"/>
        </w:rPr>
        <w:t>5</w:t>
      </w:r>
      <w:r w:rsidR="008541BE">
        <w:rPr>
          <w:sz w:val="24"/>
          <w:szCs w:val="24"/>
        </w:rPr>
        <w:t>г., и  утвърдени със З</w:t>
      </w:r>
      <w:r w:rsidRPr="00C16578">
        <w:rPr>
          <w:sz w:val="24"/>
          <w:szCs w:val="24"/>
        </w:rPr>
        <w:t xml:space="preserve">аповед на директора </w:t>
      </w:r>
      <w:r w:rsidR="00393230" w:rsidRPr="00C16578">
        <w:t xml:space="preserve"> </w:t>
      </w:r>
      <w:r w:rsidR="007D1A95">
        <w:t xml:space="preserve">№ </w:t>
      </w:r>
      <w:r w:rsidR="007D1A95">
        <w:rPr>
          <w:rStyle w:val="viewinput"/>
          <w:lang w:val="ru-RU"/>
        </w:rPr>
        <w:t>РД-08-1588</w:t>
      </w:r>
      <w:r w:rsidR="007D1A95">
        <w:t>/</w:t>
      </w:r>
      <w:r w:rsidR="007D1A95">
        <w:rPr>
          <w:rStyle w:val="viewinput"/>
          <w:lang w:val="ru-RU"/>
        </w:rPr>
        <w:t xml:space="preserve"> 12.09.2025 г.</w:t>
      </w:r>
    </w:p>
    <w:p w14:paraId="292B25E0" w14:textId="074B0FEF" w:rsidR="00676B42" w:rsidRPr="00A47C49" w:rsidRDefault="00676B42" w:rsidP="007D1A95">
      <w:pPr>
        <w:pStyle w:val="a3"/>
        <w:ind w:left="284"/>
        <w:jc w:val="center"/>
        <w:rPr>
          <w:noProof/>
          <w:sz w:val="24"/>
          <w:szCs w:val="24"/>
        </w:rPr>
      </w:pPr>
    </w:p>
    <w:p w14:paraId="59A79DD1" w14:textId="3CB3BD2D" w:rsidR="00872689" w:rsidRPr="00872689" w:rsidRDefault="008541BE" w:rsidP="00872689">
      <w:pPr>
        <w:pStyle w:val="a3"/>
        <w:spacing w:before="1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 ВЪВЕДЕНИЕ</w:t>
      </w:r>
    </w:p>
    <w:p w14:paraId="502C2897" w14:textId="77777777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491DFA61" w14:textId="77777777" w:rsidR="00872689" w:rsidRPr="00872689" w:rsidRDefault="00872689" w:rsidP="00872689">
      <w:pPr>
        <w:pStyle w:val="a3"/>
        <w:spacing w:before="10"/>
        <w:ind w:left="0" w:firstLine="0"/>
        <w:jc w:val="both"/>
        <w:rPr>
          <w:b/>
          <w:sz w:val="24"/>
          <w:szCs w:val="24"/>
        </w:rPr>
      </w:pPr>
      <w:r w:rsidRPr="00872689">
        <w:rPr>
          <w:b/>
          <w:sz w:val="24"/>
          <w:szCs w:val="24"/>
        </w:rPr>
        <w:t xml:space="preserve"> Основни понятия. Цел и очаквани резултати</w:t>
      </w:r>
    </w:p>
    <w:p w14:paraId="12A82AC5" w14:textId="77777777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51FDE9AC" w14:textId="14818A1F" w:rsidR="001B694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872689">
        <w:rPr>
          <w:sz w:val="24"/>
          <w:szCs w:val="24"/>
        </w:rPr>
        <w:t xml:space="preserve"> </w:t>
      </w:r>
      <w:r w:rsidR="008541BE">
        <w:rPr>
          <w:sz w:val="24"/>
          <w:szCs w:val="24"/>
        </w:rPr>
        <w:tab/>
      </w:r>
      <w:r w:rsidRPr="00872689">
        <w:rPr>
          <w:sz w:val="24"/>
          <w:szCs w:val="24"/>
        </w:rPr>
        <w:t>В настоящия документ разглеждам</w:t>
      </w:r>
      <w:r w:rsidR="008541BE">
        <w:rPr>
          <w:sz w:val="24"/>
          <w:szCs w:val="24"/>
        </w:rPr>
        <w:t>е качеството на образование и</w:t>
      </w:r>
      <w:r w:rsidRPr="00872689">
        <w:rPr>
          <w:sz w:val="24"/>
          <w:szCs w:val="24"/>
        </w:rPr>
        <w:t xml:space="preserve"> степента на съот</w:t>
      </w:r>
      <w:r>
        <w:rPr>
          <w:sz w:val="24"/>
          <w:szCs w:val="24"/>
        </w:rPr>
        <w:t xml:space="preserve">ветствие на предоставяните от </w:t>
      </w:r>
      <w:r w:rsidRPr="00872689">
        <w:rPr>
          <w:sz w:val="24"/>
          <w:szCs w:val="24"/>
        </w:rPr>
        <w:t xml:space="preserve"> СУ</w:t>
      </w:r>
      <w:r>
        <w:rPr>
          <w:sz w:val="24"/>
          <w:szCs w:val="24"/>
        </w:rPr>
        <w:t xml:space="preserve"> „ Братя Петър и Иван Каназиреви“</w:t>
      </w:r>
      <w:r w:rsidRPr="00872689">
        <w:rPr>
          <w:sz w:val="24"/>
          <w:szCs w:val="24"/>
        </w:rPr>
        <w:t xml:space="preserve"> образователни услуги с нормативните изисквания и с очакванията на гражданите и пот</w:t>
      </w:r>
      <w:r w:rsidR="008541BE">
        <w:rPr>
          <w:sz w:val="24"/>
          <w:szCs w:val="24"/>
        </w:rPr>
        <w:t>ребителите на тези</w:t>
      </w:r>
      <w:r w:rsidRPr="00872689">
        <w:rPr>
          <w:sz w:val="24"/>
          <w:szCs w:val="24"/>
        </w:rPr>
        <w:t xml:space="preserve"> услуги (ученици, родители, работодатели), както и на очакванията на други заинтересовани страни. Повишаването на качеството на предлаганото от училището образование е предмет на целенасочена училищна политика. По смисъла на Закона за предучил</w:t>
      </w:r>
      <w:r w:rsidR="008541BE">
        <w:rPr>
          <w:sz w:val="24"/>
          <w:szCs w:val="24"/>
        </w:rPr>
        <w:t>ищното и училищното образование</w:t>
      </w:r>
      <w:r w:rsidRPr="00872689">
        <w:rPr>
          <w:sz w:val="24"/>
          <w:szCs w:val="24"/>
        </w:rPr>
        <w:t xml:space="preserve"> управлението на качеството е непрекъснат процес на организационно развитие, основан на анализиране, планиране, изпълнение на дейностите, оценяване и внасяне на подобрения в работата</w:t>
      </w:r>
      <w:r w:rsidR="008541BE">
        <w:rPr>
          <w:sz w:val="24"/>
          <w:szCs w:val="24"/>
        </w:rPr>
        <w:t xml:space="preserve"> на институцията ни</w:t>
      </w:r>
      <w:r w:rsidRPr="00872689">
        <w:rPr>
          <w:sz w:val="24"/>
          <w:szCs w:val="24"/>
        </w:rPr>
        <w:t xml:space="preserve">. Важен инструмент в процеса на управление на качеството е професионалната рефлексия, която в оптималния си вариант представлява системен и задълбочен преглед на реализацията на училищните политики и практики с цел подобряване на качеството на </w:t>
      </w:r>
      <w:proofErr w:type="spellStart"/>
      <w:r w:rsidRPr="00872689">
        <w:rPr>
          <w:sz w:val="24"/>
          <w:szCs w:val="24"/>
        </w:rPr>
        <w:t>предлаганато</w:t>
      </w:r>
      <w:proofErr w:type="spellEnd"/>
      <w:r w:rsidRPr="00872689">
        <w:rPr>
          <w:sz w:val="24"/>
          <w:szCs w:val="24"/>
        </w:rPr>
        <w:t xml:space="preserve"> образование. </w:t>
      </w:r>
      <w:r w:rsidRPr="006F3655">
        <w:rPr>
          <w:sz w:val="24"/>
          <w:szCs w:val="24"/>
        </w:rPr>
        <w:t>До регламентиране на самооценяването в държавния образователен стандарт за управлен</w:t>
      </w:r>
      <w:r w:rsidR="00844D2F" w:rsidRPr="006F3655">
        <w:rPr>
          <w:sz w:val="24"/>
          <w:szCs w:val="24"/>
        </w:rPr>
        <w:t>ие на качеството в институциите</w:t>
      </w:r>
      <w:r w:rsidRPr="006F3655">
        <w:rPr>
          <w:sz w:val="24"/>
          <w:szCs w:val="24"/>
        </w:rPr>
        <w:t xml:space="preserve"> мерките за повишаване качеството на образование се извеждат по избрана в образователната институция технология. Мерките за повишаване</w:t>
      </w:r>
      <w:r w:rsidRPr="00872689">
        <w:rPr>
          <w:sz w:val="24"/>
          <w:szCs w:val="24"/>
        </w:rPr>
        <w:t xml:space="preserve"> на ка</w:t>
      </w:r>
      <w:r w:rsidR="00844D2F">
        <w:rPr>
          <w:sz w:val="24"/>
          <w:szCs w:val="24"/>
        </w:rPr>
        <w:t>чеството на образованието в</w:t>
      </w:r>
      <w:r>
        <w:rPr>
          <w:sz w:val="24"/>
          <w:szCs w:val="24"/>
        </w:rPr>
        <w:t xml:space="preserve"> </w:t>
      </w:r>
      <w:r w:rsidRPr="00872689">
        <w:rPr>
          <w:sz w:val="24"/>
          <w:szCs w:val="24"/>
        </w:rPr>
        <w:t>СУ</w:t>
      </w:r>
      <w:r>
        <w:rPr>
          <w:sz w:val="24"/>
          <w:szCs w:val="24"/>
        </w:rPr>
        <w:t xml:space="preserve"> </w:t>
      </w:r>
      <w:r w:rsidRPr="00872689">
        <w:rPr>
          <w:sz w:val="24"/>
          <w:szCs w:val="24"/>
        </w:rPr>
        <w:t>„ Братя Петър и Иван Каназиреви“  включват анализиране, плани</w:t>
      </w:r>
      <w:r w:rsidR="00844D2F">
        <w:rPr>
          <w:sz w:val="24"/>
          <w:szCs w:val="24"/>
        </w:rPr>
        <w:t>ране</w:t>
      </w:r>
      <w:r w:rsidRPr="00872689">
        <w:rPr>
          <w:sz w:val="24"/>
          <w:szCs w:val="24"/>
        </w:rPr>
        <w:t>, изпълнение, контрол на постиженията от гледна точка на заложените цели и достигнатите резултати, както и отчитане на дейностите в процеса на обучение, възпитание и социализация на учениците и на управление на институцията чрез внасянето на подобрения в организацията на работата и повишаване на образователните резултати на учениците. Подобряването на качеството на образованието предполага изпълнение на целенасочени политики и действия, насочени към повишаване на образователните резултати на учениците и овладяване от тях на ключови компетентности, както и оптимизиране на процеса на управление на училището.</w:t>
      </w:r>
    </w:p>
    <w:p w14:paraId="61BAE1E1" w14:textId="77777777" w:rsidR="001B6949" w:rsidRDefault="001B694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27E0B9B3" w14:textId="45629538" w:rsidR="00872689" w:rsidRDefault="00872689" w:rsidP="00A64CC0">
      <w:pPr>
        <w:pStyle w:val="a3"/>
        <w:spacing w:before="10"/>
        <w:ind w:left="0" w:firstLine="720"/>
        <w:jc w:val="both"/>
        <w:rPr>
          <w:sz w:val="24"/>
          <w:szCs w:val="24"/>
        </w:rPr>
      </w:pPr>
      <w:r w:rsidRPr="00872689">
        <w:rPr>
          <w:sz w:val="24"/>
          <w:szCs w:val="24"/>
        </w:rPr>
        <w:t xml:space="preserve"> Мерките за повишаване </w:t>
      </w:r>
      <w:r w:rsidR="00F333D0">
        <w:rPr>
          <w:sz w:val="24"/>
          <w:szCs w:val="24"/>
        </w:rPr>
        <w:t>качеството на образование в</w:t>
      </w:r>
      <w:r>
        <w:rPr>
          <w:sz w:val="24"/>
          <w:szCs w:val="24"/>
        </w:rPr>
        <w:t xml:space="preserve"> </w:t>
      </w:r>
      <w:r w:rsidRPr="00872689">
        <w:rPr>
          <w:sz w:val="24"/>
          <w:szCs w:val="24"/>
        </w:rPr>
        <w:t>СУ</w:t>
      </w:r>
      <w:r>
        <w:rPr>
          <w:sz w:val="24"/>
          <w:szCs w:val="24"/>
        </w:rPr>
        <w:t xml:space="preserve"> </w:t>
      </w:r>
      <w:r w:rsidRPr="00872689">
        <w:rPr>
          <w:sz w:val="24"/>
          <w:szCs w:val="24"/>
        </w:rPr>
        <w:t>„ Братя Петър и Иван Каназиреви“  са насочени към</w:t>
      </w:r>
      <w:r w:rsidR="006403DF">
        <w:rPr>
          <w:sz w:val="24"/>
          <w:szCs w:val="24"/>
        </w:rPr>
        <w:t>:</w:t>
      </w:r>
    </w:p>
    <w:p w14:paraId="5884D5CF" w14:textId="77777777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4E4F4CA6" w14:textId="3B1E3E4C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872689">
        <w:rPr>
          <w:sz w:val="24"/>
          <w:szCs w:val="24"/>
        </w:rPr>
        <w:t>● очертаване на максимално обективна картина на качеството на образование, предоставяно в училището</w:t>
      </w:r>
      <w:r w:rsidR="00844D2F">
        <w:rPr>
          <w:sz w:val="24"/>
          <w:szCs w:val="24"/>
        </w:rPr>
        <w:t>,</w:t>
      </w:r>
      <w:r w:rsidRPr="00872689">
        <w:rPr>
          <w:sz w:val="24"/>
          <w:szCs w:val="24"/>
        </w:rPr>
        <w:t xml:space="preserve"> и степента </w:t>
      </w:r>
      <w:r w:rsidR="00844D2F">
        <w:rPr>
          <w:sz w:val="24"/>
          <w:szCs w:val="24"/>
        </w:rPr>
        <w:t>на съответствие от една страна</w:t>
      </w:r>
      <w:r w:rsidRPr="00872689">
        <w:rPr>
          <w:sz w:val="24"/>
          <w:szCs w:val="24"/>
        </w:rPr>
        <w:t xml:space="preserve"> с нормативните изисквания, и от друга - с очакванията на учениците, родителите, гражданите, работодателите и други заинтересовани страни; </w:t>
      </w:r>
    </w:p>
    <w:p w14:paraId="4AF88FAD" w14:textId="77777777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3CACBC4F" w14:textId="77777777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872689">
        <w:rPr>
          <w:sz w:val="24"/>
          <w:szCs w:val="24"/>
        </w:rPr>
        <w:t xml:space="preserve">● идентифициране на практиките с висока ефективност и по възможност разширяване на техния обхват; </w:t>
      </w:r>
    </w:p>
    <w:p w14:paraId="0C79C23D" w14:textId="77777777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361D5323" w14:textId="72B981CC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872689">
        <w:rPr>
          <w:sz w:val="24"/>
          <w:szCs w:val="24"/>
        </w:rPr>
        <w:t>● установяване на рисковете по отношение на качест</w:t>
      </w:r>
      <w:r w:rsidR="001B6949">
        <w:rPr>
          <w:sz w:val="24"/>
          <w:szCs w:val="24"/>
        </w:rPr>
        <w:t>вото на възможно най-ранен етап;</w:t>
      </w:r>
    </w:p>
    <w:p w14:paraId="2D3C42AB" w14:textId="77777777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7BD66FD6" w14:textId="39971D52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872689">
        <w:rPr>
          <w:sz w:val="24"/>
          <w:szCs w:val="24"/>
        </w:rPr>
        <w:t xml:space="preserve"> ● определяне на областите, в които училището има нужда от подобрение</w:t>
      </w:r>
      <w:r w:rsidR="00844D2F">
        <w:rPr>
          <w:sz w:val="24"/>
          <w:szCs w:val="24"/>
        </w:rPr>
        <w:t>,</w:t>
      </w:r>
      <w:r w:rsidRPr="00872689">
        <w:rPr>
          <w:sz w:val="24"/>
          <w:szCs w:val="24"/>
        </w:rPr>
        <w:t xml:space="preserve"> и очертаване на мерки и дейности за усъвършенстване на дейността; </w:t>
      </w:r>
    </w:p>
    <w:p w14:paraId="063B771D" w14:textId="77777777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32555433" w14:textId="77777777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872689">
        <w:rPr>
          <w:sz w:val="24"/>
          <w:szCs w:val="24"/>
        </w:rPr>
        <w:t xml:space="preserve">● оптимизиране на системата за управление на ресурсите с цел повишаване на ефикасността; </w:t>
      </w:r>
    </w:p>
    <w:p w14:paraId="2ADC51FD" w14:textId="77777777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345A5167" w14:textId="77777777" w:rsidR="001B694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872689">
        <w:rPr>
          <w:sz w:val="24"/>
          <w:szCs w:val="24"/>
        </w:rPr>
        <w:t xml:space="preserve">● насърчаване на взаимодействието и сътрудничеството между членовете на екипа с оглед </w:t>
      </w:r>
      <w:r w:rsidRPr="00872689">
        <w:rPr>
          <w:sz w:val="24"/>
          <w:szCs w:val="24"/>
        </w:rPr>
        <w:lastRenderedPageBreak/>
        <w:t xml:space="preserve">създаване на нагласа, готовност и мотивация за усъвършенстване на практиките; </w:t>
      </w:r>
    </w:p>
    <w:p w14:paraId="5D32076F" w14:textId="77777777" w:rsidR="001B6949" w:rsidRDefault="001B694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7B0B564A" w14:textId="159764FE" w:rsidR="00872689" w:rsidRDefault="00872689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● „отваряне“ на</w:t>
      </w:r>
      <w:r w:rsidRPr="00872689">
        <w:rPr>
          <w:sz w:val="24"/>
          <w:szCs w:val="24"/>
        </w:rPr>
        <w:t xml:space="preserve"> СУ„ Братя Петър и Иван Каназиреви“  към обществото и към създаването на партньорства в по-широк план и контекст</w:t>
      </w:r>
      <w:r w:rsidR="00844D2F">
        <w:rPr>
          <w:sz w:val="24"/>
          <w:szCs w:val="24"/>
        </w:rPr>
        <w:t>.</w:t>
      </w:r>
    </w:p>
    <w:p w14:paraId="51F2FED1" w14:textId="77777777" w:rsidR="006403DF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68F35CC5" w14:textId="02EF055E" w:rsidR="00DB2A5A" w:rsidRPr="00011311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011311">
        <w:rPr>
          <w:sz w:val="24"/>
          <w:szCs w:val="24"/>
        </w:rPr>
        <w:t xml:space="preserve">За постигане на по-високо качество на обучението, възпитанието и социализацията е необходимо разработване и </w:t>
      </w:r>
      <w:r w:rsidR="00844D2F">
        <w:rPr>
          <w:sz w:val="24"/>
          <w:szCs w:val="24"/>
        </w:rPr>
        <w:t>приемане на политики и дейности</w:t>
      </w:r>
      <w:r w:rsidRPr="00011311">
        <w:rPr>
          <w:sz w:val="24"/>
          <w:szCs w:val="24"/>
        </w:rPr>
        <w:t xml:space="preserve"> с конкретни мерки за:</w:t>
      </w:r>
    </w:p>
    <w:p w14:paraId="7E2C11D0" w14:textId="77777777" w:rsidR="00DB2A5A" w:rsidRPr="00011311" w:rsidRDefault="00DB2A5A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7BB46307" w14:textId="77777777" w:rsidR="00DB2A5A" w:rsidRPr="00011311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011311">
        <w:rPr>
          <w:sz w:val="24"/>
          <w:szCs w:val="24"/>
        </w:rPr>
        <w:t xml:space="preserve"> • подобряване на процеса на преподаване; </w:t>
      </w:r>
    </w:p>
    <w:p w14:paraId="2DE19DDD" w14:textId="77777777" w:rsidR="00DB2A5A" w:rsidRPr="00011311" w:rsidRDefault="00DB2A5A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4371E314" w14:textId="77777777" w:rsidR="00DB2A5A" w:rsidRPr="00011311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011311">
        <w:rPr>
          <w:sz w:val="24"/>
          <w:szCs w:val="24"/>
        </w:rPr>
        <w:t xml:space="preserve">• оптимизиране на вътрешната система за оценяване постиженията на учениците; </w:t>
      </w:r>
    </w:p>
    <w:p w14:paraId="2FC030D8" w14:textId="77777777" w:rsidR="00DB2A5A" w:rsidRPr="00011311" w:rsidRDefault="00DB2A5A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7B1E9FEA" w14:textId="77777777" w:rsidR="00DB2A5A" w:rsidRPr="00011311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011311">
        <w:rPr>
          <w:sz w:val="24"/>
          <w:szCs w:val="24"/>
        </w:rPr>
        <w:t xml:space="preserve">• отчитане на индивидуалния напредък на всеки ученик; </w:t>
      </w:r>
    </w:p>
    <w:p w14:paraId="05BE2A86" w14:textId="77777777" w:rsidR="00DB2A5A" w:rsidRPr="00011311" w:rsidRDefault="00DB2A5A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6B7202BC" w14:textId="77777777" w:rsidR="00DB2A5A" w:rsidRPr="00011311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011311">
        <w:rPr>
          <w:sz w:val="24"/>
          <w:szCs w:val="24"/>
        </w:rPr>
        <w:t>• приобщаване на ученици в риск;</w:t>
      </w:r>
    </w:p>
    <w:p w14:paraId="1A7B1B2F" w14:textId="77777777" w:rsidR="00DB2A5A" w:rsidRPr="00011311" w:rsidRDefault="00DB2A5A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7FCE8A2D" w14:textId="77777777" w:rsidR="00DB2A5A" w:rsidRPr="00011311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011311">
        <w:rPr>
          <w:sz w:val="24"/>
          <w:szCs w:val="24"/>
        </w:rPr>
        <w:t xml:space="preserve"> • мотивиране и задържане на ученици и превенция на отпадането; </w:t>
      </w:r>
    </w:p>
    <w:p w14:paraId="23A60A13" w14:textId="77777777" w:rsidR="00011311" w:rsidRPr="00011311" w:rsidRDefault="00011311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33DD2FCE" w14:textId="77777777" w:rsidR="00011311" w:rsidRPr="00011311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011311">
        <w:rPr>
          <w:sz w:val="24"/>
          <w:szCs w:val="24"/>
        </w:rPr>
        <w:t xml:space="preserve">• взаимодействие между участниците в образователния процес; </w:t>
      </w:r>
    </w:p>
    <w:p w14:paraId="08546FF6" w14:textId="77777777" w:rsidR="00011311" w:rsidRPr="00011311" w:rsidRDefault="00011311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2A57DF59" w14:textId="77777777" w:rsidR="00011311" w:rsidRPr="00011311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011311">
        <w:rPr>
          <w:sz w:val="24"/>
          <w:szCs w:val="24"/>
        </w:rPr>
        <w:t xml:space="preserve">• повишаване на професионалните умения и компетентности на педагогическите специалисти; </w:t>
      </w:r>
    </w:p>
    <w:p w14:paraId="55B41807" w14:textId="77777777" w:rsidR="00011311" w:rsidRPr="00011311" w:rsidRDefault="00011311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790AA2A6" w14:textId="77777777" w:rsidR="00011311" w:rsidRPr="00011311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011311">
        <w:rPr>
          <w:sz w:val="24"/>
          <w:szCs w:val="24"/>
        </w:rPr>
        <w:t xml:space="preserve">• управление на човешките, материални и финансови ресурси; </w:t>
      </w:r>
    </w:p>
    <w:p w14:paraId="58E4D5A9" w14:textId="77777777" w:rsidR="00011311" w:rsidRPr="00011311" w:rsidRDefault="00011311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485A38B4" w14:textId="280EBFE7" w:rsidR="006403DF" w:rsidRDefault="006403DF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  <w:r w:rsidRPr="00011311">
        <w:rPr>
          <w:sz w:val="24"/>
          <w:szCs w:val="24"/>
        </w:rPr>
        <w:t>• взаимодействие със заинтересованите страни и др.</w:t>
      </w:r>
    </w:p>
    <w:p w14:paraId="6B990141" w14:textId="77777777" w:rsidR="000807F6" w:rsidRDefault="000807F6" w:rsidP="00872689">
      <w:pPr>
        <w:pStyle w:val="a3"/>
        <w:spacing w:before="10"/>
        <w:ind w:left="0" w:firstLine="0"/>
        <w:jc w:val="both"/>
        <w:rPr>
          <w:sz w:val="24"/>
          <w:szCs w:val="24"/>
        </w:rPr>
      </w:pPr>
    </w:p>
    <w:p w14:paraId="399F996F" w14:textId="44A9172C" w:rsidR="000807F6" w:rsidRDefault="000807F6" w:rsidP="000807F6">
      <w:pPr>
        <w:tabs>
          <w:tab w:val="left" w:pos="319"/>
        </w:tabs>
        <w:spacing w:line="276" w:lineRule="auto"/>
        <w:ind w:left="-116" w:right="126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II.</w:t>
      </w:r>
      <w:r w:rsidR="00844D2F">
        <w:rPr>
          <w:b/>
          <w:bCs/>
          <w:sz w:val="24"/>
          <w:szCs w:val="24"/>
        </w:rPr>
        <w:t xml:space="preserve"> </w:t>
      </w:r>
      <w:r w:rsidRPr="000807F6">
        <w:rPr>
          <w:b/>
          <w:bCs/>
          <w:sz w:val="24"/>
          <w:szCs w:val="24"/>
        </w:rPr>
        <w:t>Нормативни основания за разработване на мерки за внасяне на подобрения за повишаване на качеството на образованието в училището</w:t>
      </w:r>
    </w:p>
    <w:p w14:paraId="1CBC4E26" w14:textId="77777777" w:rsidR="007C390C" w:rsidRDefault="007C390C" w:rsidP="000807F6">
      <w:pPr>
        <w:tabs>
          <w:tab w:val="left" w:pos="319"/>
        </w:tabs>
        <w:spacing w:line="276" w:lineRule="auto"/>
        <w:ind w:left="-116" w:right="126"/>
        <w:jc w:val="both"/>
        <w:outlineLvl w:val="0"/>
        <w:rPr>
          <w:b/>
          <w:bCs/>
          <w:sz w:val="24"/>
          <w:szCs w:val="24"/>
        </w:rPr>
      </w:pPr>
    </w:p>
    <w:p w14:paraId="7F0EC458" w14:textId="77777777" w:rsidR="007C390C" w:rsidRPr="000807F6" w:rsidRDefault="007C390C" w:rsidP="000807F6">
      <w:pPr>
        <w:tabs>
          <w:tab w:val="left" w:pos="319"/>
        </w:tabs>
        <w:spacing w:line="276" w:lineRule="auto"/>
        <w:ind w:left="-116" w:right="126"/>
        <w:jc w:val="both"/>
        <w:outlineLvl w:val="0"/>
        <w:rPr>
          <w:b/>
          <w:bCs/>
          <w:sz w:val="24"/>
          <w:szCs w:val="24"/>
        </w:rPr>
      </w:pPr>
    </w:p>
    <w:p w14:paraId="3ACE15E2" w14:textId="77777777" w:rsidR="000807F6" w:rsidRPr="000807F6" w:rsidRDefault="000807F6" w:rsidP="000807F6">
      <w:pPr>
        <w:numPr>
          <w:ilvl w:val="1"/>
          <w:numId w:val="25"/>
        </w:numPr>
        <w:tabs>
          <w:tab w:val="left" w:pos="954"/>
        </w:tabs>
        <w:spacing w:line="252" w:lineRule="exact"/>
        <w:jc w:val="both"/>
        <w:rPr>
          <w:b/>
          <w:sz w:val="24"/>
          <w:szCs w:val="24"/>
        </w:rPr>
      </w:pPr>
      <w:r w:rsidRPr="000807F6">
        <w:rPr>
          <w:b/>
          <w:sz w:val="24"/>
          <w:szCs w:val="24"/>
        </w:rPr>
        <w:t>Правна</w:t>
      </w:r>
      <w:r w:rsidRPr="000807F6">
        <w:rPr>
          <w:b/>
          <w:sz w:val="24"/>
          <w:szCs w:val="24"/>
          <w:lang w:val="en-US"/>
        </w:rPr>
        <w:t xml:space="preserve"> </w:t>
      </w:r>
      <w:r w:rsidRPr="000807F6">
        <w:rPr>
          <w:b/>
          <w:sz w:val="24"/>
          <w:szCs w:val="24"/>
        </w:rPr>
        <w:t>рамка</w:t>
      </w:r>
      <w:r w:rsidRPr="000807F6">
        <w:rPr>
          <w:b/>
          <w:sz w:val="24"/>
          <w:szCs w:val="24"/>
          <w:lang w:val="en-US"/>
        </w:rPr>
        <w:t xml:space="preserve"> </w:t>
      </w:r>
      <w:r w:rsidRPr="000807F6">
        <w:rPr>
          <w:b/>
          <w:sz w:val="24"/>
          <w:szCs w:val="24"/>
        </w:rPr>
        <w:t>на</w:t>
      </w:r>
      <w:r w:rsidRPr="000807F6">
        <w:rPr>
          <w:b/>
          <w:sz w:val="24"/>
          <w:szCs w:val="24"/>
          <w:lang w:val="en-US"/>
        </w:rPr>
        <w:t xml:space="preserve"> </w:t>
      </w:r>
      <w:r w:rsidRPr="000807F6">
        <w:rPr>
          <w:b/>
          <w:sz w:val="24"/>
          <w:szCs w:val="24"/>
        </w:rPr>
        <w:t>ЕС</w:t>
      </w:r>
    </w:p>
    <w:p w14:paraId="0F2A61C9" w14:textId="5A712B0C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 w:line="278" w:lineRule="auto"/>
        <w:ind w:right="118" w:hanging="425"/>
        <w:jc w:val="both"/>
        <w:rPr>
          <w:sz w:val="24"/>
          <w:szCs w:val="24"/>
        </w:rPr>
      </w:pPr>
      <w:r w:rsidRPr="000807F6">
        <w:rPr>
          <w:sz w:val="24"/>
          <w:szCs w:val="24"/>
        </w:rPr>
        <w:t>Препоръка на Европейския парламент и Съвета от 12.02.2001г.</w:t>
      </w:r>
      <w:r w:rsidR="00844D2F">
        <w:rPr>
          <w:sz w:val="24"/>
          <w:szCs w:val="24"/>
        </w:rPr>
        <w:t xml:space="preserve"> </w:t>
      </w:r>
      <w:r w:rsidRPr="000807F6">
        <w:rPr>
          <w:sz w:val="24"/>
          <w:szCs w:val="24"/>
        </w:rPr>
        <w:t>за европейско сътрудничество при оценяване качеството на училищното образование</w:t>
      </w:r>
    </w:p>
    <w:p w14:paraId="67F617F6" w14:textId="02FBFC7F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line="276" w:lineRule="auto"/>
        <w:ind w:right="115" w:hanging="425"/>
        <w:jc w:val="both"/>
        <w:rPr>
          <w:sz w:val="24"/>
          <w:szCs w:val="24"/>
        </w:rPr>
      </w:pPr>
      <w:r w:rsidRPr="000807F6">
        <w:rPr>
          <w:sz w:val="24"/>
          <w:szCs w:val="24"/>
        </w:rPr>
        <w:t>Препоръка на Европейския парламент и Съвета от 18.06.2009г.</w:t>
      </w:r>
      <w:r w:rsidR="00844D2F">
        <w:rPr>
          <w:sz w:val="24"/>
          <w:szCs w:val="24"/>
        </w:rPr>
        <w:t xml:space="preserve"> </w:t>
      </w:r>
      <w:r w:rsidRPr="000807F6">
        <w:rPr>
          <w:sz w:val="24"/>
          <w:szCs w:val="24"/>
        </w:rPr>
        <w:t>за приемане на Европейска референтна</w:t>
      </w:r>
      <w:r w:rsidRPr="000807F6">
        <w:rPr>
          <w:sz w:val="24"/>
          <w:szCs w:val="24"/>
          <w:lang w:val="en-GB"/>
        </w:rPr>
        <w:t xml:space="preserve"> </w:t>
      </w:r>
      <w:r w:rsidRPr="000807F6">
        <w:rPr>
          <w:sz w:val="24"/>
          <w:szCs w:val="24"/>
        </w:rPr>
        <w:t>рамка за осигуряване на качеството в професионалното образование и обучение</w:t>
      </w:r>
    </w:p>
    <w:p w14:paraId="67021E31" w14:textId="77777777" w:rsidR="000807F6" w:rsidRPr="000807F6" w:rsidRDefault="000807F6" w:rsidP="000807F6">
      <w:pPr>
        <w:tabs>
          <w:tab w:val="left" w:pos="1379"/>
        </w:tabs>
        <w:spacing w:line="276" w:lineRule="auto"/>
        <w:ind w:left="1378" w:right="115"/>
        <w:jc w:val="both"/>
        <w:rPr>
          <w:sz w:val="24"/>
          <w:szCs w:val="24"/>
        </w:rPr>
      </w:pPr>
    </w:p>
    <w:p w14:paraId="574D383C" w14:textId="77777777" w:rsidR="000807F6" w:rsidRPr="000807F6" w:rsidRDefault="000807F6" w:rsidP="000807F6">
      <w:pPr>
        <w:numPr>
          <w:ilvl w:val="1"/>
          <w:numId w:val="25"/>
        </w:numPr>
        <w:tabs>
          <w:tab w:val="left" w:pos="954"/>
        </w:tabs>
        <w:spacing w:line="251" w:lineRule="exact"/>
        <w:jc w:val="both"/>
        <w:outlineLvl w:val="0"/>
        <w:rPr>
          <w:b/>
          <w:bCs/>
          <w:sz w:val="24"/>
          <w:szCs w:val="24"/>
        </w:rPr>
      </w:pPr>
      <w:r w:rsidRPr="000807F6">
        <w:rPr>
          <w:b/>
          <w:bCs/>
          <w:sz w:val="24"/>
          <w:szCs w:val="24"/>
        </w:rPr>
        <w:t>Национална</w:t>
      </w:r>
      <w:r w:rsidRPr="000807F6">
        <w:rPr>
          <w:b/>
          <w:bCs/>
          <w:sz w:val="24"/>
          <w:szCs w:val="24"/>
          <w:lang w:val="en-GB"/>
        </w:rPr>
        <w:t xml:space="preserve"> </w:t>
      </w:r>
      <w:r w:rsidRPr="000807F6">
        <w:rPr>
          <w:b/>
          <w:bCs/>
          <w:sz w:val="24"/>
          <w:szCs w:val="24"/>
        </w:rPr>
        <w:t>правна</w:t>
      </w:r>
      <w:r w:rsidRPr="000807F6">
        <w:rPr>
          <w:b/>
          <w:bCs/>
          <w:sz w:val="24"/>
          <w:szCs w:val="24"/>
          <w:lang w:val="en-GB"/>
        </w:rPr>
        <w:t xml:space="preserve"> </w:t>
      </w:r>
      <w:r w:rsidRPr="000807F6">
        <w:rPr>
          <w:b/>
          <w:bCs/>
          <w:sz w:val="24"/>
          <w:szCs w:val="24"/>
        </w:rPr>
        <w:t>рамка</w:t>
      </w:r>
    </w:p>
    <w:p w14:paraId="487327FE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Закон за предучилищното и училищното образование</w:t>
      </w:r>
    </w:p>
    <w:p w14:paraId="04D21F15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Закон за професионалното образование и</w:t>
      </w:r>
      <w:r w:rsidRPr="000807F6">
        <w:rPr>
          <w:sz w:val="24"/>
          <w:szCs w:val="24"/>
          <w:lang w:val="en-GB"/>
        </w:rPr>
        <w:t xml:space="preserve"> </w:t>
      </w:r>
      <w:r w:rsidRPr="000807F6">
        <w:rPr>
          <w:sz w:val="24"/>
          <w:szCs w:val="24"/>
        </w:rPr>
        <w:t>обучение</w:t>
      </w:r>
    </w:p>
    <w:p w14:paraId="0BFF1A03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Наредба № 4 от 30.11.2015г. за учебния план</w:t>
      </w:r>
    </w:p>
    <w:p w14:paraId="54958D1A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Наредба №4 от 20.04.2017г. за нормиране и заплащане на труда</w:t>
      </w:r>
    </w:p>
    <w:p w14:paraId="0852F823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40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Наредба №5 от30.11.2015г.за</w:t>
      </w:r>
      <w:r w:rsidRPr="000807F6">
        <w:rPr>
          <w:sz w:val="24"/>
          <w:szCs w:val="24"/>
          <w:lang w:val="en-GB"/>
        </w:rPr>
        <w:t xml:space="preserve"> </w:t>
      </w:r>
      <w:r w:rsidRPr="000807F6">
        <w:rPr>
          <w:sz w:val="24"/>
          <w:szCs w:val="24"/>
        </w:rPr>
        <w:t>общообразователната подготовка</w:t>
      </w:r>
    </w:p>
    <w:p w14:paraId="72061A73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Наредба №7от 11.08.2016г.за профилираната подготовка</w:t>
      </w:r>
    </w:p>
    <w:p w14:paraId="6F318F68" w14:textId="49D5F23B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 w:line="276" w:lineRule="auto"/>
        <w:ind w:right="122" w:hanging="425"/>
        <w:rPr>
          <w:sz w:val="24"/>
          <w:szCs w:val="24"/>
        </w:rPr>
      </w:pPr>
      <w:r w:rsidRPr="000807F6">
        <w:rPr>
          <w:sz w:val="24"/>
          <w:szCs w:val="24"/>
        </w:rPr>
        <w:t>Наредба №8 от11.08.2016г.</w:t>
      </w:r>
      <w:r w:rsidR="00844D2F">
        <w:rPr>
          <w:sz w:val="24"/>
          <w:szCs w:val="24"/>
        </w:rPr>
        <w:t>за информацията и документите в</w:t>
      </w:r>
      <w:r w:rsidRPr="000807F6">
        <w:rPr>
          <w:sz w:val="24"/>
          <w:szCs w:val="24"/>
        </w:rPr>
        <w:t xml:space="preserve"> системата на </w:t>
      </w:r>
      <w:r w:rsidRPr="000807F6">
        <w:rPr>
          <w:sz w:val="24"/>
          <w:szCs w:val="24"/>
        </w:rPr>
        <w:lastRenderedPageBreak/>
        <w:t>предучилищното и училищното образование</w:t>
      </w:r>
    </w:p>
    <w:p w14:paraId="5B577CB2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line="278" w:lineRule="auto"/>
        <w:ind w:right="120" w:hanging="425"/>
        <w:rPr>
          <w:sz w:val="24"/>
          <w:szCs w:val="24"/>
        </w:rPr>
      </w:pPr>
      <w:r w:rsidRPr="000807F6">
        <w:rPr>
          <w:sz w:val="24"/>
          <w:szCs w:val="24"/>
        </w:rPr>
        <w:t>Наредба №9 от19.08.2016г. за институциите в системата на предучилищното и училищното образование</w:t>
      </w:r>
    </w:p>
    <w:p w14:paraId="46579281" w14:textId="4C712D76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line="249" w:lineRule="exact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Наредба №10 от01.09.2016г.</w:t>
      </w:r>
      <w:r w:rsidR="00844D2F">
        <w:rPr>
          <w:sz w:val="24"/>
          <w:szCs w:val="24"/>
        </w:rPr>
        <w:t xml:space="preserve"> </w:t>
      </w:r>
      <w:r w:rsidRPr="000807F6">
        <w:rPr>
          <w:sz w:val="24"/>
          <w:szCs w:val="24"/>
        </w:rPr>
        <w:t>за организация на дейностите в училищното образование.</w:t>
      </w:r>
    </w:p>
    <w:p w14:paraId="289C3089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 w:line="276" w:lineRule="auto"/>
        <w:ind w:right="123" w:hanging="569"/>
        <w:rPr>
          <w:sz w:val="24"/>
          <w:szCs w:val="24"/>
        </w:rPr>
      </w:pPr>
      <w:r w:rsidRPr="000807F6">
        <w:rPr>
          <w:sz w:val="24"/>
          <w:szCs w:val="24"/>
        </w:rPr>
        <w:t>Наредба №10 от19.12.2017г.за познавателните книжки, учебниците и учебните помагала.</w:t>
      </w:r>
    </w:p>
    <w:p w14:paraId="0AFED12A" w14:textId="70413D73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line="252" w:lineRule="exact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Наредба  №11 от 01.09.2016г.</w:t>
      </w:r>
      <w:r w:rsidR="00844D2F">
        <w:rPr>
          <w:sz w:val="24"/>
          <w:szCs w:val="24"/>
        </w:rPr>
        <w:t xml:space="preserve"> </w:t>
      </w:r>
      <w:r w:rsidRPr="000807F6">
        <w:rPr>
          <w:sz w:val="24"/>
          <w:szCs w:val="24"/>
        </w:rPr>
        <w:t>за оценяване на резултатите от обучението на учениците.</w:t>
      </w:r>
    </w:p>
    <w:p w14:paraId="6CAAE01E" w14:textId="66F17C5C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 w:line="276" w:lineRule="auto"/>
        <w:ind w:right="123" w:hanging="569"/>
        <w:rPr>
          <w:sz w:val="24"/>
          <w:szCs w:val="24"/>
        </w:rPr>
      </w:pPr>
      <w:r w:rsidRPr="000807F6">
        <w:rPr>
          <w:sz w:val="24"/>
          <w:szCs w:val="24"/>
        </w:rPr>
        <w:t>Наредба №13 от21.09.2016г.</w:t>
      </w:r>
      <w:r w:rsidR="00844D2F">
        <w:rPr>
          <w:sz w:val="24"/>
          <w:szCs w:val="24"/>
        </w:rPr>
        <w:t xml:space="preserve"> </w:t>
      </w:r>
      <w:r w:rsidRPr="000807F6">
        <w:rPr>
          <w:sz w:val="24"/>
          <w:szCs w:val="24"/>
        </w:rPr>
        <w:t>за гражданското, здравното, екологичното и интеркултурното образование.</w:t>
      </w:r>
    </w:p>
    <w:p w14:paraId="7264D103" w14:textId="2E576555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67" w:line="276" w:lineRule="auto"/>
        <w:ind w:right="122" w:hanging="569"/>
        <w:jc w:val="both"/>
        <w:rPr>
          <w:sz w:val="24"/>
          <w:szCs w:val="24"/>
        </w:rPr>
      </w:pPr>
      <w:r w:rsidRPr="000807F6">
        <w:rPr>
          <w:sz w:val="24"/>
          <w:szCs w:val="24"/>
        </w:rPr>
        <w:t>Наредба №15 от2019г.</w:t>
      </w:r>
      <w:r w:rsidR="00844D2F">
        <w:rPr>
          <w:sz w:val="24"/>
          <w:szCs w:val="24"/>
        </w:rPr>
        <w:t xml:space="preserve"> </w:t>
      </w:r>
      <w:r w:rsidRPr="000807F6">
        <w:rPr>
          <w:sz w:val="24"/>
          <w:szCs w:val="24"/>
        </w:rPr>
        <w:t>за статута и професионалното развитие на учителите, директорите и другите педагогически специалисти.</w:t>
      </w:r>
    </w:p>
    <w:p w14:paraId="20B35282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2"/>
        <w:ind w:hanging="569"/>
        <w:jc w:val="both"/>
        <w:rPr>
          <w:sz w:val="24"/>
          <w:szCs w:val="24"/>
        </w:rPr>
      </w:pPr>
      <w:r w:rsidRPr="000807F6">
        <w:rPr>
          <w:sz w:val="24"/>
          <w:szCs w:val="24"/>
        </w:rPr>
        <w:t>Наредба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за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приобщаващото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образование.</w:t>
      </w:r>
    </w:p>
    <w:p w14:paraId="1A7106CB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 w:line="276" w:lineRule="auto"/>
        <w:ind w:right="117" w:hanging="569"/>
        <w:jc w:val="both"/>
        <w:rPr>
          <w:sz w:val="24"/>
          <w:szCs w:val="24"/>
        </w:rPr>
      </w:pPr>
      <w:r w:rsidRPr="000807F6">
        <w:rPr>
          <w:sz w:val="24"/>
          <w:szCs w:val="24"/>
        </w:rPr>
        <w:t>Наредба за финансирането на институциите в системата на предучилищното и училищното образование.</w:t>
      </w:r>
    </w:p>
    <w:p w14:paraId="7D1E4ABF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line="276" w:lineRule="auto"/>
        <w:ind w:right="121" w:hanging="569"/>
        <w:jc w:val="both"/>
        <w:rPr>
          <w:sz w:val="24"/>
          <w:szCs w:val="24"/>
        </w:rPr>
      </w:pPr>
      <w:r w:rsidRPr="000807F6">
        <w:rPr>
          <w:sz w:val="24"/>
          <w:szCs w:val="24"/>
        </w:rPr>
        <w:t>Механизъм за съвместна работа на институциите по обхващане, включване и предотвратяване на отпадането от образователната система на деца и ученици в задължителна предучилищна и училищна възраст</w:t>
      </w:r>
    </w:p>
    <w:p w14:paraId="0E2679A6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line="276" w:lineRule="auto"/>
        <w:ind w:right="121" w:hanging="569"/>
        <w:jc w:val="both"/>
        <w:rPr>
          <w:sz w:val="24"/>
          <w:szCs w:val="24"/>
        </w:rPr>
      </w:pPr>
      <w:r w:rsidRPr="000807F6">
        <w:rPr>
          <w:sz w:val="24"/>
          <w:szCs w:val="24"/>
        </w:rPr>
        <w:t>Механизъм за противодействие на тормоза и насилието в институциите в системата на предучилищното и училищното образование</w:t>
      </w:r>
    </w:p>
    <w:p w14:paraId="75159D4F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line="278" w:lineRule="auto"/>
        <w:ind w:right="120" w:hanging="569"/>
        <w:jc w:val="both"/>
        <w:rPr>
          <w:sz w:val="24"/>
          <w:szCs w:val="24"/>
        </w:rPr>
      </w:pPr>
      <w:r w:rsidRPr="000807F6">
        <w:rPr>
          <w:sz w:val="24"/>
          <w:szCs w:val="24"/>
        </w:rPr>
        <w:t>Колективен трудов договор в системата на предучилищното и училищното образование</w:t>
      </w:r>
      <w:r w:rsidRPr="000807F6">
        <w:rPr>
          <w:sz w:val="24"/>
          <w:szCs w:val="24"/>
          <w:lang w:val="en-GB"/>
        </w:rPr>
        <w:t xml:space="preserve"> </w:t>
      </w:r>
      <w:r w:rsidRPr="000807F6">
        <w:rPr>
          <w:sz w:val="24"/>
          <w:szCs w:val="24"/>
        </w:rPr>
        <w:t>от 2020 г.</w:t>
      </w:r>
    </w:p>
    <w:p w14:paraId="5940CEE4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line="249" w:lineRule="exact"/>
        <w:ind w:hanging="569"/>
        <w:jc w:val="both"/>
        <w:rPr>
          <w:sz w:val="24"/>
          <w:szCs w:val="24"/>
        </w:rPr>
      </w:pPr>
      <w:r w:rsidRPr="000807F6">
        <w:rPr>
          <w:sz w:val="24"/>
          <w:szCs w:val="24"/>
        </w:rPr>
        <w:t>Областни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и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общински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стратегии.</w:t>
      </w:r>
    </w:p>
    <w:p w14:paraId="264DEFF3" w14:textId="77777777" w:rsidR="000807F6" w:rsidRPr="000807F6" w:rsidRDefault="000807F6" w:rsidP="000807F6">
      <w:pPr>
        <w:spacing w:before="5"/>
        <w:rPr>
          <w:sz w:val="24"/>
          <w:szCs w:val="24"/>
        </w:rPr>
      </w:pPr>
    </w:p>
    <w:p w14:paraId="16FAFF11" w14:textId="77777777" w:rsidR="000807F6" w:rsidRPr="000807F6" w:rsidRDefault="000807F6" w:rsidP="000807F6">
      <w:pPr>
        <w:numPr>
          <w:ilvl w:val="1"/>
          <w:numId w:val="25"/>
        </w:numPr>
        <w:tabs>
          <w:tab w:val="left" w:pos="954"/>
        </w:tabs>
        <w:jc w:val="both"/>
        <w:outlineLvl w:val="0"/>
        <w:rPr>
          <w:b/>
          <w:bCs/>
          <w:sz w:val="24"/>
          <w:szCs w:val="24"/>
        </w:rPr>
      </w:pPr>
      <w:r w:rsidRPr="000807F6">
        <w:rPr>
          <w:b/>
          <w:bCs/>
          <w:sz w:val="24"/>
          <w:szCs w:val="24"/>
        </w:rPr>
        <w:t>Институционални</w:t>
      </w:r>
      <w:r w:rsidRPr="000807F6">
        <w:rPr>
          <w:b/>
          <w:bCs/>
          <w:sz w:val="24"/>
          <w:szCs w:val="24"/>
          <w:lang w:val="en-US"/>
        </w:rPr>
        <w:t xml:space="preserve"> </w:t>
      </w:r>
      <w:r w:rsidRPr="000807F6">
        <w:rPr>
          <w:b/>
          <w:bCs/>
          <w:sz w:val="24"/>
          <w:szCs w:val="24"/>
        </w:rPr>
        <w:t>документи</w:t>
      </w:r>
    </w:p>
    <w:p w14:paraId="3617F516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 w:line="278" w:lineRule="auto"/>
        <w:ind w:right="123" w:hanging="425"/>
        <w:rPr>
          <w:sz w:val="24"/>
          <w:szCs w:val="24"/>
        </w:rPr>
      </w:pPr>
      <w:r w:rsidRPr="000807F6">
        <w:rPr>
          <w:sz w:val="24"/>
          <w:szCs w:val="24"/>
        </w:rPr>
        <w:t>Стратегия за развитие на училището и план за действие и финансиране.</w:t>
      </w:r>
      <w:r w:rsidRPr="000807F6">
        <w:rPr>
          <w:sz w:val="24"/>
          <w:szCs w:val="24"/>
          <w:lang w:val="en-GB"/>
        </w:rPr>
        <w:t xml:space="preserve"> </w:t>
      </w:r>
      <w:r w:rsidRPr="000807F6">
        <w:rPr>
          <w:sz w:val="24"/>
          <w:szCs w:val="24"/>
        </w:rPr>
        <w:t>Отчети за изпълнение.</w:t>
      </w:r>
    </w:p>
    <w:p w14:paraId="50221286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line="249" w:lineRule="exact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Етичен кодекс на училищната общност.</w:t>
      </w:r>
    </w:p>
    <w:p w14:paraId="462D8E19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Правилник за дейността на училището.</w:t>
      </w:r>
    </w:p>
    <w:p w14:paraId="5CB132BE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Правилник за вътрешния трудов ред.</w:t>
      </w:r>
    </w:p>
    <w:p w14:paraId="14F47ED0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Правилник за безопасни условия на обучение,</w:t>
      </w:r>
      <w:r w:rsidRPr="000807F6">
        <w:rPr>
          <w:sz w:val="24"/>
          <w:szCs w:val="24"/>
          <w:lang w:val="en-GB"/>
        </w:rPr>
        <w:t xml:space="preserve"> </w:t>
      </w:r>
      <w:r w:rsidRPr="000807F6">
        <w:rPr>
          <w:sz w:val="24"/>
          <w:szCs w:val="24"/>
        </w:rPr>
        <w:t>възпитание и труд.</w:t>
      </w:r>
    </w:p>
    <w:p w14:paraId="02B1B899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40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Правилник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за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документооборота</w:t>
      </w:r>
      <w:r w:rsidRPr="000807F6">
        <w:rPr>
          <w:sz w:val="24"/>
          <w:szCs w:val="24"/>
          <w:lang w:val="en-US"/>
        </w:rPr>
        <w:t>.</w:t>
      </w:r>
    </w:p>
    <w:p w14:paraId="7703808C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Годишен план за дейността на училището,</w:t>
      </w:r>
      <w:r w:rsidRPr="000807F6">
        <w:rPr>
          <w:sz w:val="24"/>
          <w:szCs w:val="24"/>
          <w:lang w:val="en-GB"/>
        </w:rPr>
        <w:t xml:space="preserve"> </w:t>
      </w:r>
      <w:proofErr w:type="spellStart"/>
      <w:r w:rsidRPr="000807F6">
        <w:rPr>
          <w:sz w:val="24"/>
          <w:szCs w:val="24"/>
        </w:rPr>
        <w:t>вт.ч.и</w:t>
      </w:r>
      <w:proofErr w:type="spellEnd"/>
      <w:r w:rsidRPr="000807F6">
        <w:rPr>
          <w:sz w:val="24"/>
          <w:szCs w:val="24"/>
        </w:rPr>
        <w:t xml:space="preserve"> План за квалификационната дейност.</w:t>
      </w:r>
    </w:p>
    <w:p w14:paraId="5C677930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Училищен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учебен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план</w:t>
      </w:r>
      <w:r w:rsidRPr="000807F6">
        <w:rPr>
          <w:sz w:val="24"/>
          <w:szCs w:val="24"/>
          <w:lang w:val="en-US"/>
        </w:rPr>
        <w:t>.</w:t>
      </w:r>
    </w:p>
    <w:p w14:paraId="08A120CD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425"/>
        <w:rPr>
          <w:sz w:val="24"/>
          <w:szCs w:val="24"/>
        </w:rPr>
      </w:pPr>
      <w:r w:rsidRPr="000807F6">
        <w:rPr>
          <w:sz w:val="24"/>
          <w:szCs w:val="24"/>
        </w:rPr>
        <w:t>Седмично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и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дневно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разписание</w:t>
      </w:r>
      <w:r w:rsidRPr="000807F6">
        <w:rPr>
          <w:sz w:val="24"/>
          <w:szCs w:val="24"/>
          <w:lang w:val="en-US"/>
        </w:rPr>
        <w:t>.</w:t>
      </w:r>
    </w:p>
    <w:p w14:paraId="2873FD57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40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Правилник/Правила и план за дейността на ученическото самоуправление.</w:t>
      </w:r>
    </w:p>
    <w:p w14:paraId="04CAB42C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Програма за занимания по интереси.</w:t>
      </w:r>
    </w:p>
    <w:p w14:paraId="6F6EACFC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Програма за превенция на ранното напускане на училище</w:t>
      </w:r>
    </w:p>
    <w:p w14:paraId="03EF37D0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 w:line="276" w:lineRule="auto"/>
        <w:ind w:right="122" w:hanging="569"/>
        <w:rPr>
          <w:sz w:val="24"/>
          <w:szCs w:val="24"/>
        </w:rPr>
      </w:pPr>
      <w:r w:rsidRPr="000807F6">
        <w:rPr>
          <w:sz w:val="24"/>
          <w:szCs w:val="24"/>
        </w:rPr>
        <w:t>Програма за предоставяне на равни възможности и за приобщаване на децата и учениците от уязвими групи.</w:t>
      </w:r>
    </w:p>
    <w:p w14:paraId="0B3CC835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1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Програма за гражданско,</w:t>
      </w:r>
      <w:r w:rsidRPr="000807F6">
        <w:rPr>
          <w:sz w:val="24"/>
          <w:szCs w:val="24"/>
          <w:lang w:val="en-GB"/>
        </w:rPr>
        <w:t xml:space="preserve"> </w:t>
      </w:r>
      <w:r w:rsidRPr="000807F6">
        <w:rPr>
          <w:sz w:val="24"/>
          <w:szCs w:val="24"/>
        </w:rPr>
        <w:t>здравно,</w:t>
      </w:r>
      <w:r w:rsidRPr="000807F6">
        <w:rPr>
          <w:sz w:val="24"/>
          <w:szCs w:val="24"/>
          <w:lang w:val="en-GB"/>
        </w:rPr>
        <w:t xml:space="preserve"> </w:t>
      </w:r>
      <w:r w:rsidRPr="000807F6">
        <w:rPr>
          <w:sz w:val="24"/>
          <w:szCs w:val="24"/>
        </w:rPr>
        <w:t>екологично и интеркултурно образование.</w:t>
      </w:r>
    </w:p>
    <w:p w14:paraId="35D96216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lastRenderedPageBreak/>
        <w:t>Програма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за</w:t>
      </w:r>
      <w:r w:rsidRPr="000807F6">
        <w:rPr>
          <w:sz w:val="24"/>
          <w:szCs w:val="24"/>
          <w:lang w:val="en-US"/>
        </w:rPr>
        <w:t xml:space="preserve"> </w:t>
      </w:r>
      <w:r w:rsidRPr="000807F6">
        <w:rPr>
          <w:sz w:val="24"/>
          <w:szCs w:val="24"/>
        </w:rPr>
        <w:t>наставничество</w:t>
      </w:r>
      <w:r w:rsidRPr="000807F6">
        <w:rPr>
          <w:sz w:val="24"/>
          <w:szCs w:val="24"/>
          <w:lang w:val="en-US"/>
        </w:rPr>
        <w:t>.</w:t>
      </w:r>
    </w:p>
    <w:p w14:paraId="6F94AEBF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Програма за работа с родители.</w:t>
      </w:r>
    </w:p>
    <w:p w14:paraId="3600BD8A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Правила за условия и ред за получаване на стипендии от учениците.</w:t>
      </w:r>
    </w:p>
    <w:p w14:paraId="55741D31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40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Правила за работата на ученическия съвет на ниво паралелка, клас, училище.</w:t>
      </w:r>
    </w:p>
    <w:p w14:paraId="6290B445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План за дейността на</w:t>
      </w:r>
      <w:r w:rsidRPr="000807F6">
        <w:rPr>
          <w:sz w:val="24"/>
          <w:szCs w:val="24"/>
          <w:lang w:val="en-GB"/>
        </w:rPr>
        <w:t xml:space="preserve"> </w:t>
      </w:r>
      <w:r w:rsidRPr="000807F6">
        <w:rPr>
          <w:sz w:val="24"/>
          <w:szCs w:val="24"/>
        </w:rPr>
        <w:t>педагогическия съвет</w:t>
      </w:r>
    </w:p>
    <w:p w14:paraId="6460A23E" w14:textId="1EE408A4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План за</w:t>
      </w:r>
      <w:r w:rsidRPr="000807F6">
        <w:rPr>
          <w:sz w:val="24"/>
          <w:szCs w:val="24"/>
          <w:lang w:val="en-GB"/>
        </w:rPr>
        <w:t xml:space="preserve"> </w:t>
      </w:r>
      <w:r w:rsidR="0043073D">
        <w:rPr>
          <w:sz w:val="24"/>
          <w:szCs w:val="24"/>
        </w:rPr>
        <w:t xml:space="preserve">превенция и интервенция </w:t>
      </w:r>
      <w:r w:rsidRPr="000807F6">
        <w:rPr>
          <w:sz w:val="24"/>
          <w:szCs w:val="24"/>
        </w:rPr>
        <w:t>на насилието и тормоза.</w:t>
      </w:r>
    </w:p>
    <w:p w14:paraId="6A3D02EE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График за консултации по учебни предмети.</w:t>
      </w:r>
    </w:p>
    <w:p w14:paraId="41A65F91" w14:textId="441FA136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 xml:space="preserve">Щатно разписание (длъжностно и </w:t>
      </w:r>
      <w:r w:rsidR="0043073D">
        <w:rPr>
          <w:sz w:val="24"/>
          <w:szCs w:val="24"/>
        </w:rPr>
        <w:t>по</w:t>
      </w:r>
      <w:r w:rsidRPr="000807F6">
        <w:rPr>
          <w:sz w:val="24"/>
          <w:szCs w:val="24"/>
        </w:rPr>
        <w:t>именно).</w:t>
      </w:r>
    </w:p>
    <w:p w14:paraId="26AD283A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40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Вътрешни правила за работна заплата.</w:t>
      </w:r>
    </w:p>
    <w:p w14:paraId="5BECF7C9" w14:textId="77777777" w:rsidR="000807F6" w:rsidRP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8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Правила за организация на пропускателния режим.</w:t>
      </w:r>
    </w:p>
    <w:p w14:paraId="2CEAB522" w14:textId="77777777" w:rsidR="000807F6" w:rsidRDefault="000807F6" w:rsidP="000807F6">
      <w:pPr>
        <w:numPr>
          <w:ilvl w:val="2"/>
          <w:numId w:val="25"/>
        </w:numPr>
        <w:tabs>
          <w:tab w:val="left" w:pos="1379"/>
        </w:tabs>
        <w:spacing w:before="37"/>
        <w:ind w:hanging="569"/>
        <w:rPr>
          <w:sz w:val="24"/>
          <w:szCs w:val="24"/>
        </w:rPr>
      </w:pPr>
      <w:r w:rsidRPr="000807F6">
        <w:rPr>
          <w:sz w:val="24"/>
          <w:szCs w:val="24"/>
        </w:rPr>
        <w:t>Правила за работа с информационни системи и технологии.</w:t>
      </w:r>
    </w:p>
    <w:p w14:paraId="5697F53F" w14:textId="77777777" w:rsidR="00CF121D" w:rsidRDefault="00CF121D" w:rsidP="00CF121D">
      <w:pPr>
        <w:tabs>
          <w:tab w:val="left" w:pos="1379"/>
        </w:tabs>
        <w:spacing w:before="37"/>
        <w:ind w:left="1378"/>
        <w:rPr>
          <w:sz w:val="24"/>
          <w:szCs w:val="24"/>
        </w:rPr>
      </w:pPr>
    </w:p>
    <w:p w14:paraId="2F82DF0D" w14:textId="77777777" w:rsidR="00A86D8C" w:rsidRDefault="00A86D8C" w:rsidP="00BE3AA5">
      <w:pPr>
        <w:tabs>
          <w:tab w:val="left" w:pos="1379"/>
        </w:tabs>
        <w:spacing w:before="37"/>
        <w:rPr>
          <w:b/>
          <w:lang w:val="en-US"/>
        </w:rPr>
      </w:pPr>
    </w:p>
    <w:p w14:paraId="2116FE91" w14:textId="67290D57" w:rsidR="00BE3AA5" w:rsidRPr="00CF121D" w:rsidRDefault="00BE3AA5" w:rsidP="00BE3AA5">
      <w:pPr>
        <w:tabs>
          <w:tab w:val="left" w:pos="1379"/>
        </w:tabs>
        <w:spacing w:before="37"/>
        <w:rPr>
          <w:b/>
          <w:lang w:val="en-US"/>
        </w:rPr>
      </w:pPr>
      <w:r w:rsidRPr="00CF121D">
        <w:rPr>
          <w:b/>
          <w:lang w:val="en-US"/>
        </w:rPr>
        <w:t>III.</w:t>
      </w:r>
      <w:r w:rsidR="0043073D">
        <w:rPr>
          <w:b/>
        </w:rPr>
        <w:t xml:space="preserve"> </w:t>
      </w:r>
      <w:r w:rsidRPr="00CF121D">
        <w:rPr>
          <w:b/>
        </w:rPr>
        <w:t>Вътрешна система за осигуряване на качеството на образованието и обучението</w:t>
      </w:r>
      <w:r w:rsidRPr="00CF121D">
        <w:rPr>
          <w:b/>
          <w:lang w:val="en-US"/>
        </w:rPr>
        <w:t xml:space="preserve"> </w:t>
      </w:r>
    </w:p>
    <w:p w14:paraId="1EA855D8" w14:textId="77777777" w:rsidR="00CF121D" w:rsidRDefault="00CF121D" w:rsidP="00BE3AA5">
      <w:pPr>
        <w:tabs>
          <w:tab w:val="left" w:pos="1379"/>
        </w:tabs>
        <w:spacing w:before="37"/>
      </w:pPr>
    </w:p>
    <w:p w14:paraId="779E00DD" w14:textId="5286717C" w:rsidR="00CF121D" w:rsidRDefault="0043073D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E3AA5" w:rsidRPr="00BE3AA5">
        <w:rPr>
          <w:sz w:val="24"/>
          <w:szCs w:val="24"/>
        </w:rPr>
        <w:t>Вътрешната система за осигуряване на качеството е съвкупност от взаимосвързани действия и мерки за постигане, поддържане и развиване на качеството на провежданото образование и/или обучение и резултатите от него в съответствие с държавните образователни стандарти. Броят на членовете, съставът и срокът за изпълнение на работата на комисията или комисиите се определят от директора в зависимост от вида и обема на възло</w:t>
      </w:r>
      <w:r w:rsidR="00CF121D">
        <w:rPr>
          <w:sz w:val="24"/>
          <w:szCs w:val="24"/>
        </w:rPr>
        <w:t>жените задачи. Комисията в СУ „ Братя Петър и Иван Каназиреви“</w:t>
      </w:r>
      <w:r w:rsidR="00BE3AA5" w:rsidRPr="00BE3AA5">
        <w:rPr>
          <w:sz w:val="24"/>
          <w:szCs w:val="24"/>
        </w:rPr>
        <w:t xml:space="preserve"> се определя</w:t>
      </w:r>
      <w:r w:rsidR="00CF121D">
        <w:rPr>
          <w:sz w:val="24"/>
          <w:szCs w:val="24"/>
        </w:rPr>
        <w:t xml:space="preserve"> преди началото на учебната 2025/2026</w:t>
      </w:r>
      <w:r w:rsidR="00BE3AA5" w:rsidRPr="00BE3AA5">
        <w:rPr>
          <w:sz w:val="24"/>
          <w:szCs w:val="24"/>
        </w:rPr>
        <w:t xml:space="preserve"> година. </w:t>
      </w:r>
    </w:p>
    <w:p w14:paraId="65064BB5" w14:textId="77777777" w:rsidR="00CF121D" w:rsidRDefault="00CF121D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</w:p>
    <w:p w14:paraId="75DCB7C4" w14:textId="77777777" w:rsidR="00A86D8C" w:rsidRDefault="00A86D8C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</w:p>
    <w:p w14:paraId="3D9359C9" w14:textId="77777777" w:rsidR="00CF121D" w:rsidRDefault="00BE3AA5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  <w:r w:rsidRPr="00BE3AA5">
        <w:rPr>
          <w:sz w:val="24"/>
          <w:szCs w:val="24"/>
        </w:rPr>
        <w:t xml:space="preserve">Директорът: </w:t>
      </w:r>
    </w:p>
    <w:p w14:paraId="04944D12" w14:textId="77777777" w:rsidR="00CF121D" w:rsidRDefault="00CF121D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</w:p>
    <w:p w14:paraId="485D689B" w14:textId="77777777" w:rsidR="00CF121D" w:rsidRDefault="00CF121D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</w:p>
    <w:p w14:paraId="647571C8" w14:textId="0D2465E3" w:rsidR="00CF121D" w:rsidRDefault="00BE3AA5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  <w:r w:rsidRPr="00BE3AA5">
        <w:rPr>
          <w:sz w:val="24"/>
          <w:szCs w:val="24"/>
        </w:rPr>
        <w:t>1. Организира, контролира и отговаря за цялостната дейност по функционирането на вътрешната система за управление на качеството</w:t>
      </w:r>
      <w:r w:rsidR="001B6949">
        <w:rPr>
          <w:sz w:val="24"/>
          <w:szCs w:val="24"/>
        </w:rPr>
        <w:t>;</w:t>
      </w:r>
    </w:p>
    <w:p w14:paraId="389F5B42" w14:textId="2C69EC11" w:rsidR="00CF121D" w:rsidRDefault="00BE3AA5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  <w:r w:rsidRPr="00BE3AA5">
        <w:rPr>
          <w:sz w:val="24"/>
          <w:szCs w:val="24"/>
        </w:rPr>
        <w:t>2. Разработва политиката и целите по осигуряване на качеството</w:t>
      </w:r>
      <w:r w:rsidR="001B6949">
        <w:rPr>
          <w:sz w:val="24"/>
          <w:szCs w:val="24"/>
        </w:rPr>
        <w:t>;</w:t>
      </w:r>
    </w:p>
    <w:p w14:paraId="510F9383" w14:textId="5EB14AD0" w:rsidR="00CF121D" w:rsidRDefault="00BE3AA5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  <w:r w:rsidRPr="00BE3AA5">
        <w:rPr>
          <w:sz w:val="24"/>
          <w:szCs w:val="24"/>
        </w:rPr>
        <w:t>3.</w:t>
      </w:r>
      <w:r w:rsidR="001B6949">
        <w:rPr>
          <w:sz w:val="24"/>
          <w:szCs w:val="24"/>
        </w:rPr>
        <w:t xml:space="preserve"> Определя състава на комисията;</w:t>
      </w:r>
    </w:p>
    <w:p w14:paraId="1CFB4475" w14:textId="026E6902" w:rsidR="00CF121D" w:rsidRDefault="00BE3AA5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  <w:r w:rsidRPr="00BE3AA5">
        <w:rPr>
          <w:sz w:val="24"/>
          <w:szCs w:val="24"/>
        </w:rPr>
        <w:t>4. Провежда мониторинг на дейностите по осигурява</w:t>
      </w:r>
      <w:r w:rsidR="0043073D">
        <w:rPr>
          <w:sz w:val="24"/>
          <w:szCs w:val="24"/>
        </w:rPr>
        <w:t>не на качеството в институцията.</w:t>
      </w:r>
    </w:p>
    <w:p w14:paraId="74D8CEE6" w14:textId="77777777" w:rsidR="00CF121D" w:rsidRDefault="00CF121D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</w:p>
    <w:p w14:paraId="3C8640DF" w14:textId="77777777" w:rsidR="00CF121D" w:rsidRDefault="00BE3AA5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  <w:r w:rsidRPr="00BE3AA5">
        <w:rPr>
          <w:sz w:val="24"/>
          <w:szCs w:val="24"/>
        </w:rPr>
        <w:t xml:space="preserve">Педагогическият съвет приема: </w:t>
      </w:r>
    </w:p>
    <w:p w14:paraId="4282DD92" w14:textId="77777777" w:rsidR="00CF121D" w:rsidRDefault="00CF121D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</w:p>
    <w:p w14:paraId="5772D767" w14:textId="1C63B3A8" w:rsidR="00CF121D" w:rsidRDefault="00BE3AA5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  <w:r w:rsidRPr="00BE3AA5">
        <w:rPr>
          <w:sz w:val="24"/>
          <w:szCs w:val="24"/>
        </w:rPr>
        <w:t>1. Мерките за повишаване на качеството на образованието</w:t>
      </w:r>
      <w:r w:rsidR="00B4396C">
        <w:rPr>
          <w:sz w:val="24"/>
          <w:szCs w:val="24"/>
        </w:rPr>
        <w:t>.</w:t>
      </w:r>
    </w:p>
    <w:p w14:paraId="227ED822" w14:textId="6BBE74D0" w:rsidR="00BE3AA5" w:rsidRPr="000807F6" w:rsidRDefault="00BE3AA5" w:rsidP="00BE3AA5">
      <w:pPr>
        <w:tabs>
          <w:tab w:val="left" w:pos="1379"/>
        </w:tabs>
        <w:spacing w:before="37"/>
        <w:jc w:val="both"/>
        <w:rPr>
          <w:sz w:val="24"/>
          <w:szCs w:val="24"/>
        </w:rPr>
      </w:pPr>
      <w:r w:rsidRPr="00BE3AA5">
        <w:rPr>
          <w:sz w:val="24"/>
          <w:szCs w:val="24"/>
        </w:rPr>
        <w:t>2. Годишния доклад за резултатите от проведеното оценяване.</w:t>
      </w:r>
    </w:p>
    <w:p w14:paraId="67D20409" w14:textId="77777777" w:rsidR="000807F6" w:rsidRDefault="000807F6" w:rsidP="00872689">
      <w:pPr>
        <w:pStyle w:val="a3"/>
        <w:spacing w:before="10"/>
        <w:ind w:left="0" w:firstLine="0"/>
        <w:jc w:val="both"/>
        <w:rPr>
          <w:sz w:val="24"/>
          <w:szCs w:val="24"/>
          <w:u w:val="single"/>
        </w:rPr>
      </w:pPr>
    </w:p>
    <w:p w14:paraId="49759E7F" w14:textId="77777777" w:rsidR="00E66F23" w:rsidRPr="00011311" w:rsidRDefault="00E66F23" w:rsidP="00872689">
      <w:pPr>
        <w:pStyle w:val="a3"/>
        <w:spacing w:before="10"/>
        <w:ind w:left="0" w:firstLine="0"/>
        <w:jc w:val="both"/>
        <w:rPr>
          <w:sz w:val="24"/>
          <w:szCs w:val="24"/>
          <w:u w:val="single"/>
        </w:rPr>
      </w:pPr>
    </w:p>
    <w:p w14:paraId="5D912E6B" w14:textId="2BFD8921" w:rsidR="00E66F23" w:rsidRPr="00E66F23" w:rsidRDefault="00E66F23" w:rsidP="00E66F23">
      <w:pPr>
        <w:tabs>
          <w:tab w:val="left" w:pos="527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IV. </w:t>
      </w:r>
      <w:r w:rsidRPr="00E66F23">
        <w:rPr>
          <w:b/>
          <w:bCs/>
          <w:sz w:val="24"/>
          <w:szCs w:val="24"/>
        </w:rPr>
        <w:t>Анализ на образователния процес в</w:t>
      </w:r>
      <w:r w:rsidR="0043073D">
        <w:rPr>
          <w:b/>
          <w:bCs/>
          <w:sz w:val="24"/>
          <w:szCs w:val="24"/>
        </w:rPr>
        <w:t xml:space="preserve"> </w:t>
      </w:r>
      <w:r w:rsidRPr="00E66F23">
        <w:rPr>
          <w:b/>
          <w:bCs/>
          <w:sz w:val="24"/>
          <w:szCs w:val="24"/>
        </w:rPr>
        <w:t xml:space="preserve">СУ „Братя Петър и Иван </w:t>
      </w:r>
      <w:proofErr w:type="gramStart"/>
      <w:r w:rsidRPr="00E66F23">
        <w:rPr>
          <w:b/>
          <w:bCs/>
          <w:sz w:val="24"/>
          <w:szCs w:val="24"/>
        </w:rPr>
        <w:t>Каназиреви“</w:t>
      </w:r>
      <w:proofErr w:type="gramEnd"/>
    </w:p>
    <w:p w14:paraId="25AEA59A" w14:textId="77777777" w:rsidR="00E66F23" w:rsidRPr="00E66F23" w:rsidRDefault="00E66F23" w:rsidP="00E66F23">
      <w:pPr>
        <w:rPr>
          <w:b/>
          <w:sz w:val="24"/>
          <w:szCs w:val="24"/>
        </w:rPr>
      </w:pPr>
    </w:p>
    <w:p w14:paraId="3813B98C" w14:textId="789C715A" w:rsidR="00E66F23" w:rsidRPr="00E66F23" w:rsidRDefault="00E66F23" w:rsidP="0043073D">
      <w:pPr>
        <w:spacing w:before="120" w:line="276" w:lineRule="auto"/>
        <w:ind w:left="101" w:right="119" w:firstLine="619"/>
        <w:jc w:val="both"/>
        <w:rPr>
          <w:sz w:val="24"/>
          <w:szCs w:val="24"/>
        </w:rPr>
      </w:pPr>
      <w:r w:rsidRPr="00E66F23">
        <w:rPr>
          <w:sz w:val="24"/>
          <w:szCs w:val="24"/>
        </w:rPr>
        <w:t xml:space="preserve">Изготвянето на анализ и вътрешна оценка на качеството на предоставяното образование, както и на </w:t>
      </w:r>
      <w:r w:rsidR="0043073D">
        <w:rPr>
          <w:sz w:val="24"/>
          <w:szCs w:val="24"/>
        </w:rPr>
        <w:t>на</w:t>
      </w:r>
      <w:r w:rsidRPr="00E66F23">
        <w:rPr>
          <w:sz w:val="24"/>
          <w:szCs w:val="24"/>
        </w:rPr>
        <w:t xml:space="preserve">белязването на мерки за подобряването и за усъвършенстването му, предполага последователен, обективен и ефективен вътрешен контрол на образователния </w:t>
      </w:r>
      <w:r w:rsidRPr="00E66F23">
        <w:rPr>
          <w:sz w:val="24"/>
          <w:szCs w:val="24"/>
        </w:rPr>
        <w:lastRenderedPageBreak/>
        <w:t>процес по отношение прилагането на</w:t>
      </w:r>
      <w:r w:rsidRPr="00E66F23">
        <w:rPr>
          <w:sz w:val="24"/>
          <w:szCs w:val="24"/>
          <w:lang w:val="en-GB"/>
        </w:rPr>
        <w:t xml:space="preserve"> </w:t>
      </w:r>
      <w:r w:rsidRPr="00E66F23">
        <w:rPr>
          <w:sz w:val="24"/>
          <w:szCs w:val="24"/>
        </w:rPr>
        <w:t>политиките, мерките и дейностите, планирани от училището и насочени към подобряване качеството</w:t>
      </w:r>
      <w:r w:rsidRPr="00E66F23">
        <w:rPr>
          <w:sz w:val="24"/>
          <w:szCs w:val="24"/>
          <w:lang w:val="en-GB"/>
        </w:rPr>
        <w:t xml:space="preserve"> </w:t>
      </w:r>
      <w:r w:rsidRPr="00E66F23">
        <w:rPr>
          <w:sz w:val="24"/>
          <w:szCs w:val="24"/>
        </w:rPr>
        <w:t>на образованието.</w:t>
      </w:r>
    </w:p>
    <w:p w14:paraId="67C1F6F7" w14:textId="5D58A236" w:rsidR="00E66F23" w:rsidRPr="00E66F23" w:rsidRDefault="00E66F23" w:rsidP="0043073D">
      <w:pPr>
        <w:spacing w:before="120" w:line="276" w:lineRule="auto"/>
        <w:ind w:left="101" w:right="116" w:firstLine="619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Определянето и постигане на целите на институцията е отговорност на ръководния еки</w:t>
      </w:r>
      <w:r w:rsidR="0043073D">
        <w:rPr>
          <w:sz w:val="24"/>
          <w:szCs w:val="24"/>
        </w:rPr>
        <w:t>п (директор, заместник-директор</w:t>
      </w:r>
      <w:r w:rsidRPr="00E66F23">
        <w:rPr>
          <w:sz w:val="24"/>
          <w:szCs w:val="24"/>
        </w:rPr>
        <w:t>, ръководител направление ИКТ и др.), което е и част от управленската им отговорност. Системният и последователно осъществяван вътрешен контрол от страна на дире</w:t>
      </w:r>
      <w:r w:rsidR="0043073D">
        <w:rPr>
          <w:sz w:val="24"/>
          <w:szCs w:val="24"/>
        </w:rPr>
        <w:t>ктора и на заместник-директора</w:t>
      </w:r>
      <w:r w:rsidRPr="00E66F23">
        <w:rPr>
          <w:sz w:val="24"/>
          <w:szCs w:val="24"/>
        </w:rPr>
        <w:t xml:space="preserve"> е средството за постигане на целите. Без </w:t>
      </w:r>
      <w:r w:rsidR="0043073D">
        <w:rPr>
          <w:sz w:val="24"/>
          <w:szCs w:val="24"/>
        </w:rPr>
        <w:t>ясни, конкретни и измерими цели</w:t>
      </w:r>
      <w:r w:rsidRPr="00E66F23">
        <w:rPr>
          <w:sz w:val="24"/>
          <w:szCs w:val="24"/>
        </w:rPr>
        <w:t xml:space="preserve"> контролът се превръща в самоцел.</w:t>
      </w:r>
      <w:r w:rsidR="0043073D">
        <w:rPr>
          <w:sz w:val="24"/>
          <w:szCs w:val="24"/>
        </w:rPr>
        <w:t xml:space="preserve"> </w:t>
      </w:r>
      <w:r w:rsidRPr="00E66F23">
        <w:rPr>
          <w:sz w:val="24"/>
          <w:szCs w:val="24"/>
        </w:rPr>
        <w:t>От друга страна,</w:t>
      </w:r>
      <w:r w:rsidR="0043073D">
        <w:rPr>
          <w:sz w:val="24"/>
          <w:szCs w:val="24"/>
        </w:rPr>
        <w:t xml:space="preserve"> </w:t>
      </w:r>
      <w:r w:rsidRPr="00E66F23">
        <w:rPr>
          <w:sz w:val="24"/>
          <w:szCs w:val="24"/>
        </w:rPr>
        <w:t>всеки един от елементите на контрола дава своето отражение върху изпълнението на целите на училището. Контролът е предназначен да осигури разумна увереност, че целите на училището ще бъдат постигнати.</w:t>
      </w:r>
    </w:p>
    <w:p w14:paraId="172C4A09" w14:textId="77777777" w:rsidR="00E66F23" w:rsidRPr="00E66F23" w:rsidRDefault="00E66F23" w:rsidP="00E66F23">
      <w:pPr>
        <w:spacing w:before="120" w:line="276" w:lineRule="auto"/>
        <w:ind w:left="101" w:right="116"/>
        <w:jc w:val="both"/>
        <w:rPr>
          <w:sz w:val="24"/>
          <w:szCs w:val="24"/>
        </w:rPr>
      </w:pPr>
    </w:p>
    <w:p w14:paraId="1920E8C1" w14:textId="3C8F6D1F" w:rsidR="00E66F23" w:rsidRPr="00E66F23" w:rsidRDefault="00E66F23" w:rsidP="00E66F23">
      <w:pPr>
        <w:tabs>
          <w:tab w:val="left" w:pos="585"/>
        </w:tabs>
        <w:spacing w:before="121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V.</w:t>
      </w:r>
      <w:r w:rsidR="0043073D">
        <w:rPr>
          <w:b/>
          <w:sz w:val="24"/>
          <w:szCs w:val="24"/>
        </w:rPr>
        <w:t xml:space="preserve"> </w:t>
      </w:r>
      <w:r w:rsidRPr="00E66F23">
        <w:rPr>
          <w:b/>
          <w:sz w:val="24"/>
          <w:szCs w:val="24"/>
        </w:rPr>
        <w:t>Принципи</w:t>
      </w:r>
      <w:r w:rsidRPr="00E66F23">
        <w:rPr>
          <w:sz w:val="24"/>
          <w:szCs w:val="24"/>
        </w:rPr>
        <w:t xml:space="preserve">: </w:t>
      </w:r>
      <w:proofErr w:type="gramStart"/>
      <w:r w:rsidRPr="00E66F23">
        <w:rPr>
          <w:sz w:val="24"/>
          <w:szCs w:val="24"/>
        </w:rPr>
        <w:t>За  постигането</w:t>
      </w:r>
      <w:proofErr w:type="gramEnd"/>
      <w:r w:rsidRPr="00E66F23">
        <w:rPr>
          <w:sz w:val="24"/>
          <w:szCs w:val="24"/>
        </w:rPr>
        <w:t xml:space="preserve">  </w:t>
      </w:r>
      <w:proofErr w:type="gramStart"/>
      <w:r w:rsidRPr="00E66F23">
        <w:rPr>
          <w:sz w:val="24"/>
          <w:szCs w:val="24"/>
        </w:rPr>
        <w:t>на  набелязаните</w:t>
      </w:r>
      <w:proofErr w:type="gramEnd"/>
      <w:r w:rsidRPr="00E66F23">
        <w:rPr>
          <w:sz w:val="24"/>
          <w:szCs w:val="24"/>
        </w:rPr>
        <w:t xml:space="preserve">  </w:t>
      </w:r>
      <w:proofErr w:type="gramStart"/>
      <w:r w:rsidRPr="00E66F23">
        <w:rPr>
          <w:sz w:val="24"/>
          <w:szCs w:val="24"/>
        </w:rPr>
        <w:t>мерки  за</w:t>
      </w:r>
      <w:proofErr w:type="gramEnd"/>
      <w:r w:rsidRPr="00E66F23">
        <w:rPr>
          <w:sz w:val="24"/>
          <w:szCs w:val="24"/>
        </w:rPr>
        <w:t xml:space="preserve">  </w:t>
      </w:r>
      <w:proofErr w:type="gramStart"/>
      <w:r w:rsidRPr="00E66F23">
        <w:rPr>
          <w:sz w:val="24"/>
          <w:szCs w:val="24"/>
        </w:rPr>
        <w:t>повишаване  на</w:t>
      </w:r>
      <w:proofErr w:type="gramEnd"/>
      <w:r w:rsidRPr="00E66F23">
        <w:rPr>
          <w:sz w:val="24"/>
          <w:szCs w:val="24"/>
        </w:rPr>
        <w:t xml:space="preserve">  </w:t>
      </w:r>
      <w:proofErr w:type="gramStart"/>
      <w:r w:rsidRPr="00E66F23">
        <w:rPr>
          <w:sz w:val="24"/>
          <w:szCs w:val="24"/>
        </w:rPr>
        <w:t>качеството  на</w:t>
      </w:r>
      <w:proofErr w:type="gramEnd"/>
    </w:p>
    <w:p w14:paraId="1E8DF168" w14:textId="77777777" w:rsidR="00E66F23" w:rsidRPr="00E66F23" w:rsidRDefault="00E66F23" w:rsidP="00E66F23">
      <w:pPr>
        <w:spacing w:before="67"/>
        <w:ind w:left="101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образованието се спазват следните принципи:</w:t>
      </w:r>
    </w:p>
    <w:p w14:paraId="4672EC96" w14:textId="77777777" w:rsidR="00E66F23" w:rsidRPr="00E66F23" w:rsidRDefault="00E66F23" w:rsidP="00E66F23">
      <w:pPr>
        <w:numPr>
          <w:ilvl w:val="1"/>
          <w:numId w:val="32"/>
        </w:numPr>
        <w:tabs>
          <w:tab w:val="left" w:pos="954"/>
        </w:tabs>
        <w:spacing w:before="38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Законосъобразност при реализирането на</w:t>
      </w:r>
      <w:r w:rsidRPr="00E66F23">
        <w:rPr>
          <w:sz w:val="24"/>
          <w:szCs w:val="24"/>
          <w:lang w:val="en-GB"/>
        </w:rPr>
        <w:t xml:space="preserve"> </w:t>
      </w:r>
      <w:r w:rsidRPr="00E66F23">
        <w:rPr>
          <w:sz w:val="24"/>
          <w:szCs w:val="24"/>
        </w:rPr>
        <w:t>всички дейности.</w:t>
      </w:r>
    </w:p>
    <w:p w14:paraId="41EB0D1C" w14:textId="77777777" w:rsidR="00E66F23" w:rsidRPr="00E66F23" w:rsidRDefault="00E66F23" w:rsidP="00E66F23">
      <w:pPr>
        <w:numPr>
          <w:ilvl w:val="1"/>
          <w:numId w:val="32"/>
        </w:numPr>
        <w:tabs>
          <w:tab w:val="left" w:pos="954"/>
        </w:tabs>
        <w:spacing w:before="40" w:line="276" w:lineRule="auto"/>
        <w:ind w:right="121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Равен достъп до качествено образование и приобщаване на всеки ученик: ориентираност към интереса и към мотивацията на ученика, към възрастовите и социалните промени в живота му,</w:t>
      </w:r>
      <w:r w:rsidRPr="00E66F23">
        <w:rPr>
          <w:sz w:val="24"/>
          <w:szCs w:val="24"/>
          <w:lang w:val="en-GB"/>
        </w:rPr>
        <w:t xml:space="preserve"> </w:t>
      </w:r>
      <w:r w:rsidRPr="00E66F23">
        <w:rPr>
          <w:sz w:val="24"/>
          <w:szCs w:val="24"/>
        </w:rPr>
        <w:t>както и към способността му да</w:t>
      </w:r>
      <w:r w:rsidRPr="00E66F23">
        <w:rPr>
          <w:sz w:val="24"/>
          <w:szCs w:val="24"/>
          <w:lang w:val="en-GB"/>
        </w:rPr>
        <w:t xml:space="preserve"> </w:t>
      </w:r>
      <w:r w:rsidRPr="00E66F23">
        <w:rPr>
          <w:sz w:val="24"/>
          <w:szCs w:val="24"/>
        </w:rPr>
        <w:t>прилага усвоените компетентности на практика.</w:t>
      </w:r>
    </w:p>
    <w:p w14:paraId="7162C41C" w14:textId="77777777" w:rsidR="00E66F23" w:rsidRPr="00E66F23" w:rsidRDefault="00E66F23" w:rsidP="00E66F23">
      <w:pPr>
        <w:numPr>
          <w:ilvl w:val="1"/>
          <w:numId w:val="32"/>
        </w:numPr>
        <w:tabs>
          <w:tab w:val="left" w:pos="954"/>
        </w:tabs>
        <w:spacing w:line="276" w:lineRule="auto"/>
        <w:ind w:right="122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Равнопоставеност и недопускане на дискриминация при провеждане на образование и обучение в институцията.</w:t>
      </w:r>
    </w:p>
    <w:p w14:paraId="750A5750" w14:textId="0EBF2834" w:rsidR="00E66F23" w:rsidRPr="00E66F23" w:rsidRDefault="00E66F23" w:rsidP="00E66F23">
      <w:pPr>
        <w:numPr>
          <w:ilvl w:val="1"/>
          <w:numId w:val="32"/>
        </w:numPr>
        <w:tabs>
          <w:tab w:val="left" w:pos="954"/>
        </w:tabs>
        <w:spacing w:line="276" w:lineRule="auto"/>
        <w:ind w:right="119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Автономност при определяне на институционалните политики: в организацията (определят профилите и професиите, избират и съставят учебни планове,</w:t>
      </w:r>
      <w:r w:rsidRPr="00E66F23">
        <w:rPr>
          <w:sz w:val="24"/>
          <w:szCs w:val="24"/>
          <w:lang w:val="en-GB"/>
        </w:rPr>
        <w:t xml:space="preserve"> </w:t>
      </w:r>
      <w:r w:rsidRPr="00E66F23">
        <w:rPr>
          <w:sz w:val="24"/>
          <w:szCs w:val="24"/>
        </w:rPr>
        <w:t>разпределят учебните програми в зависимост от потребностите на учениците, определят учебните предмети и разработват учебните програми и самоуправление, както и да сключват споразумение с висши училища за съвместно обучение по учебни предмети и/ или модули за придобиване</w:t>
      </w:r>
      <w:r w:rsidRPr="00E66F23">
        <w:rPr>
          <w:sz w:val="24"/>
          <w:szCs w:val="24"/>
          <w:lang w:val="en-GB"/>
        </w:rPr>
        <w:t xml:space="preserve"> </w:t>
      </w:r>
      <w:r w:rsidRPr="00E66F23">
        <w:rPr>
          <w:sz w:val="24"/>
          <w:szCs w:val="24"/>
        </w:rPr>
        <w:t>на профилираната и/или професионалната подготовка във втори гимназиален етап, както и по учебни предмети за придобиване на специализираната подготовка),</w:t>
      </w:r>
      <w:r w:rsidR="0043073D">
        <w:rPr>
          <w:sz w:val="24"/>
          <w:szCs w:val="24"/>
        </w:rPr>
        <w:t xml:space="preserve"> </w:t>
      </w:r>
      <w:r w:rsidRPr="00E66F23">
        <w:rPr>
          <w:sz w:val="24"/>
          <w:szCs w:val="24"/>
        </w:rPr>
        <w:t>в методите и средствата за обучение с цел осигуряване на качество на образованието.</w:t>
      </w:r>
    </w:p>
    <w:p w14:paraId="28C47CB1" w14:textId="77777777" w:rsidR="00E66F23" w:rsidRPr="00E66F23" w:rsidRDefault="00E66F23" w:rsidP="00E66F23">
      <w:pPr>
        <w:numPr>
          <w:ilvl w:val="1"/>
          <w:numId w:val="32"/>
        </w:numPr>
        <w:tabs>
          <w:tab w:val="left" w:pos="954"/>
        </w:tabs>
        <w:spacing w:line="278" w:lineRule="auto"/>
        <w:ind w:right="121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Целенасоченост към постигане на планираните резултати в образователния процес, последователност и непрекъснатост в процеса за повишаване на качеството.</w:t>
      </w:r>
    </w:p>
    <w:p w14:paraId="14F06A0B" w14:textId="77777777" w:rsidR="00E66F23" w:rsidRPr="00E66F23" w:rsidRDefault="00E66F23" w:rsidP="00E66F23">
      <w:pPr>
        <w:numPr>
          <w:ilvl w:val="1"/>
          <w:numId w:val="32"/>
        </w:numPr>
        <w:tabs>
          <w:tab w:val="left" w:pos="954"/>
        </w:tabs>
        <w:spacing w:line="276" w:lineRule="auto"/>
        <w:ind w:right="120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Иновативност и ефективност на педагогическите практики и на организацията на образователния процес,</w:t>
      </w:r>
      <w:r w:rsidRPr="00E66F23">
        <w:rPr>
          <w:sz w:val="24"/>
          <w:szCs w:val="24"/>
          <w:lang w:val="en-GB"/>
        </w:rPr>
        <w:t xml:space="preserve"> </w:t>
      </w:r>
      <w:r w:rsidRPr="00E66F23">
        <w:rPr>
          <w:sz w:val="24"/>
          <w:szCs w:val="24"/>
        </w:rPr>
        <w:t>последователност и приемственост при прилагане на добри педагогически практики и обмяната/споделянето на</w:t>
      </w:r>
      <w:r w:rsidRPr="00E66F23">
        <w:rPr>
          <w:sz w:val="24"/>
          <w:szCs w:val="24"/>
          <w:lang w:val="en-GB"/>
        </w:rPr>
        <w:t xml:space="preserve"> </w:t>
      </w:r>
      <w:r w:rsidRPr="00E66F23">
        <w:rPr>
          <w:sz w:val="24"/>
          <w:szCs w:val="24"/>
        </w:rPr>
        <w:t>открити практики.</w:t>
      </w:r>
    </w:p>
    <w:p w14:paraId="6620F65E" w14:textId="77777777" w:rsidR="00E66F23" w:rsidRPr="00E66F23" w:rsidRDefault="00E66F23" w:rsidP="00E66F23">
      <w:pPr>
        <w:numPr>
          <w:ilvl w:val="1"/>
          <w:numId w:val="32"/>
        </w:numPr>
        <w:tabs>
          <w:tab w:val="left" w:pos="954"/>
        </w:tabs>
        <w:spacing w:line="278" w:lineRule="auto"/>
        <w:ind w:right="120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Ефективност и ефикасност при разпределението, използването и управлението на ресурсите.</w:t>
      </w:r>
    </w:p>
    <w:p w14:paraId="19987434" w14:textId="77777777" w:rsidR="00E66F23" w:rsidRPr="00E66F23" w:rsidRDefault="00E66F23" w:rsidP="00E66F23">
      <w:pPr>
        <w:numPr>
          <w:ilvl w:val="1"/>
          <w:numId w:val="32"/>
        </w:numPr>
        <w:tabs>
          <w:tab w:val="left" w:pos="954"/>
        </w:tabs>
        <w:spacing w:line="276" w:lineRule="auto"/>
        <w:ind w:right="123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Лидерство, разпределяне на дейности и делегиране на отговорности за постигане на целите на институцията.</w:t>
      </w:r>
    </w:p>
    <w:p w14:paraId="08AEB2A1" w14:textId="77777777" w:rsidR="00E66F23" w:rsidRPr="00E66F23" w:rsidRDefault="00E66F23" w:rsidP="00E66F23">
      <w:pPr>
        <w:numPr>
          <w:ilvl w:val="1"/>
          <w:numId w:val="32"/>
        </w:numPr>
        <w:tabs>
          <w:tab w:val="left" w:pos="954"/>
        </w:tabs>
        <w:spacing w:line="278" w:lineRule="auto"/>
        <w:ind w:right="118"/>
        <w:jc w:val="both"/>
        <w:rPr>
          <w:sz w:val="24"/>
          <w:szCs w:val="24"/>
        </w:rPr>
      </w:pPr>
      <w:r w:rsidRPr="00E66F23">
        <w:rPr>
          <w:sz w:val="24"/>
          <w:szCs w:val="24"/>
        </w:rPr>
        <w:t>Прозрачност, информираност и удовлетвореност на участниците в образователния процес(педагогически специалисти, ученици</w:t>
      </w:r>
      <w:r w:rsidRPr="00E66F23">
        <w:rPr>
          <w:sz w:val="24"/>
          <w:szCs w:val="24"/>
          <w:lang w:val="en-GB"/>
        </w:rPr>
        <w:t xml:space="preserve"> </w:t>
      </w:r>
      <w:r w:rsidRPr="00E66F23">
        <w:rPr>
          <w:sz w:val="24"/>
          <w:szCs w:val="24"/>
        </w:rPr>
        <w:t>и родители).</w:t>
      </w:r>
    </w:p>
    <w:p w14:paraId="310785C2" w14:textId="77777777" w:rsidR="00E66F23" w:rsidRPr="00E66F23" w:rsidRDefault="00E66F23" w:rsidP="00E66F23">
      <w:pPr>
        <w:numPr>
          <w:ilvl w:val="1"/>
          <w:numId w:val="32"/>
        </w:numPr>
        <w:tabs>
          <w:tab w:val="left" w:pos="954"/>
        </w:tabs>
        <w:spacing w:line="276" w:lineRule="auto"/>
        <w:ind w:right="117"/>
        <w:jc w:val="both"/>
        <w:rPr>
          <w:sz w:val="24"/>
          <w:szCs w:val="24"/>
        </w:rPr>
      </w:pPr>
      <w:r w:rsidRPr="00E66F23">
        <w:rPr>
          <w:sz w:val="24"/>
          <w:szCs w:val="24"/>
        </w:rPr>
        <w:t xml:space="preserve">Партньорство, ангажираност, сътрудничество и социален диалог между всички </w:t>
      </w:r>
      <w:r w:rsidRPr="00E66F23">
        <w:rPr>
          <w:sz w:val="24"/>
          <w:szCs w:val="24"/>
        </w:rPr>
        <w:lastRenderedPageBreak/>
        <w:t>участници в процеса на обучението и образованието. Ориентираност на образованието и обучението към изискванията и потребностите на заинтересованите страни.</w:t>
      </w:r>
    </w:p>
    <w:p w14:paraId="2FD86818" w14:textId="23A7BEDF" w:rsidR="00BC4475" w:rsidRDefault="00BC4475" w:rsidP="00BC4475">
      <w:pPr>
        <w:pStyle w:val="1"/>
        <w:tabs>
          <w:tab w:val="left" w:pos="371"/>
        </w:tabs>
        <w:spacing w:before="103"/>
        <w:ind w:left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VI. </w:t>
      </w:r>
      <w:r w:rsidRPr="00676B42">
        <w:rPr>
          <w:sz w:val="24"/>
          <w:szCs w:val="24"/>
        </w:rPr>
        <w:t>Повишаване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качеството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предоставяното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образование</w:t>
      </w:r>
    </w:p>
    <w:p w14:paraId="20C7B1B1" w14:textId="77777777" w:rsidR="00B45CA8" w:rsidRPr="00676B42" w:rsidRDefault="00B45CA8" w:rsidP="00BC4475">
      <w:pPr>
        <w:pStyle w:val="1"/>
        <w:tabs>
          <w:tab w:val="left" w:pos="371"/>
        </w:tabs>
        <w:spacing w:before="103"/>
        <w:ind w:left="0"/>
        <w:rPr>
          <w:sz w:val="24"/>
          <w:szCs w:val="24"/>
        </w:rPr>
      </w:pPr>
    </w:p>
    <w:p w14:paraId="1C1E3757" w14:textId="1257FC79" w:rsidR="00BC4475" w:rsidRDefault="00B45CA8" w:rsidP="00B45CA8">
      <w:pPr>
        <w:tabs>
          <w:tab w:val="left" w:pos="952"/>
        </w:tabs>
        <w:spacing w:before="40" w:line="276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3073D">
        <w:rPr>
          <w:sz w:val="24"/>
          <w:szCs w:val="24"/>
        </w:rPr>
        <w:t xml:space="preserve"> </w:t>
      </w:r>
      <w:r w:rsidR="00BC4475" w:rsidRPr="00B45CA8">
        <w:rPr>
          <w:sz w:val="24"/>
          <w:szCs w:val="24"/>
        </w:rPr>
        <w:t xml:space="preserve">Поддържане на високо качество и ефективност в процеса на училищното образование съобразно индивидуалните способности и потребности на учениците чрез привеждане на дейността на училището в съответствие с разпоредбите на Закона за предучилищното и училищното образование и държавните образователни </w:t>
      </w:r>
      <w:r>
        <w:rPr>
          <w:sz w:val="24"/>
          <w:szCs w:val="24"/>
        </w:rPr>
        <w:t>стандарти.</w:t>
      </w:r>
    </w:p>
    <w:p w14:paraId="5C9C8D85" w14:textId="77777777" w:rsidR="00B45CA8" w:rsidRPr="00B45CA8" w:rsidRDefault="00B45CA8" w:rsidP="00B45CA8">
      <w:pPr>
        <w:tabs>
          <w:tab w:val="left" w:pos="952"/>
        </w:tabs>
        <w:spacing w:before="40" w:line="276" w:lineRule="auto"/>
        <w:ind w:right="119"/>
        <w:jc w:val="both"/>
        <w:rPr>
          <w:sz w:val="24"/>
          <w:szCs w:val="24"/>
        </w:rPr>
      </w:pPr>
    </w:p>
    <w:p w14:paraId="4E3DB72E" w14:textId="700B0E59" w:rsidR="00BC4475" w:rsidRDefault="00B45CA8" w:rsidP="00B45CA8">
      <w:pPr>
        <w:tabs>
          <w:tab w:val="left" w:pos="1341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BC4475" w:rsidRPr="00B45CA8">
        <w:rPr>
          <w:sz w:val="24"/>
          <w:szCs w:val="24"/>
        </w:rPr>
        <w:t>Планиране, организация и контрол на дейността на училището.</w:t>
      </w:r>
    </w:p>
    <w:p w14:paraId="53167D09" w14:textId="77777777" w:rsidR="00B45CA8" w:rsidRPr="00B45CA8" w:rsidRDefault="00B45CA8" w:rsidP="00B45CA8">
      <w:pPr>
        <w:tabs>
          <w:tab w:val="left" w:pos="1341"/>
        </w:tabs>
        <w:spacing w:before="1"/>
        <w:jc w:val="both"/>
        <w:rPr>
          <w:sz w:val="24"/>
          <w:szCs w:val="24"/>
        </w:rPr>
      </w:pPr>
    </w:p>
    <w:p w14:paraId="30A950DB" w14:textId="6AB78647" w:rsidR="00BC4475" w:rsidRDefault="00B45CA8" w:rsidP="00B45CA8">
      <w:pPr>
        <w:tabs>
          <w:tab w:val="left" w:pos="1377"/>
        </w:tabs>
        <w:spacing w:before="37" w:line="276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4475" w:rsidRPr="00B45CA8">
        <w:rPr>
          <w:sz w:val="24"/>
          <w:szCs w:val="24"/>
        </w:rPr>
        <w:t>Осъществяване на привлекателен и мотивиращ процес на образование, възпитание и социализация.</w:t>
      </w:r>
    </w:p>
    <w:p w14:paraId="27F88A9A" w14:textId="77777777" w:rsidR="00B45CA8" w:rsidRPr="00B45CA8" w:rsidRDefault="00B45CA8" w:rsidP="00B45CA8">
      <w:pPr>
        <w:tabs>
          <w:tab w:val="left" w:pos="1377"/>
        </w:tabs>
        <w:spacing w:before="37" w:line="276" w:lineRule="auto"/>
        <w:ind w:right="119"/>
        <w:jc w:val="both"/>
        <w:rPr>
          <w:sz w:val="24"/>
          <w:szCs w:val="24"/>
        </w:rPr>
      </w:pPr>
    </w:p>
    <w:p w14:paraId="6A8F9FAC" w14:textId="5AA1AAF9" w:rsidR="00BC4475" w:rsidRDefault="00B45CA8" w:rsidP="00B45CA8">
      <w:pPr>
        <w:tabs>
          <w:tab w:val="left" w:pos="1391"/>
        </w:tabs>
        <w:spacing w:line="276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BC4475" w:rsidRPr="00B45CA8">
        <w:rPr>
          <w:sz w:val="24"/>
          <w:szCs w:val="24"/>
        </w:rPr>
        <w:t>Осъществяване на обучение по учебни планове за профили и професии, съобразно потребностите и интересите на учениците и възможностите на училището.</w:t>
      </w:r>
    </w:p>
    <w:p w14:paraId="04E9EB60" w14:textId="77777777" w:rsidR="00B45CA8" w:rsidRPr="00B45CA8" w:rsidRDefault="00B45CA8" w:rsidP="00B45CA8">
      <w:pPr>
        <w:tabs>
          <w:tab w:val="left" w:pos="1391"/>
        </w:tabs>
        <w:spacing w:line="276" w:lineRule="auto"/>
        <w:ind w:right="121"/>
        <w:jc w:val="both"/>
        <w:rPr>
          <w:sz w:val="24"/>
          <w:szCs w:val="24"/>
        </w:rPr>
      </w:pPr>
    </w:p>
    <w:p w14:paraId="22ED7994" w14:textId="76DF4FFA" w:rsidR="00BC4475" w:rsidRDefault="00B45CA8" w:rsidP="00B45CA8">
      <w:pPr>
        <w:tabs>
          <w:tab w:val="left" w:pos="945"/>
        </w:tabs>
        <w:spacing w:before="1" w:line="276" w:lineRule="auto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BC4475" w:rsidRPr="00B45CA8">
        <w:rPr>
          <w:sz w:val="24"/>
          <w:szCs w:val="24"/>
        </w:rPr>
        <w:t>Изграждане и поддържане на училищна организационна култура чрез институционални политики в подкрепа на гражданското, здравното,</w:t>
      </w:r>
      <w:r w:rsidR="00BC4475" w:rsidRPr="00B45CA8">
        <w:rPr>
          <w:sz w:val="24"/>
          <w:szCs w:val="24"/>
          <w:lang w:val="en-GB"/>
        </w:rPr>
        <w:t xml:space="preserve"> </w:t>
      </w:r>
      <w:r w:rsidR="00BC4475" w:rsidRPr="00B45CA8">
        <w:rPr>
          <w:sz w:val="24"/>
          <w:szCs w:val="24"/>
        </w:rPr>
        <w:t xml:space="preserve">екологичното и интеркултурното </w:t>
      </w:r>
      <w:r>
        <w:rPr>
          <w:sz w:val="24"/>
          <w:szCs w:val="24"/>
        </w:rPr>
        <w:t>образование.</w:t>
      </w:r>
    </w:p>
    <w:p w14:paraId="598C4FD4" w14:textId="77777777" w:rsidR="00B45CA8" w:rsidRPr="00B45CA8" w:rsidRDefault="00B45CA8" w:rsidP="00B45CA8">
      <w:pPr>
        <w:tabs>
          <w:tab w:val="left" w:pos="945"/>
        </w:tabs>
        <w:spacing w:before="1" w:line="276" w:lineRule="auto"/>
        <w:ind w:right="117"/>
        <w:jc w:val="both"/>
        <w:rPr>
          <w:sz w:val="24"/>
          <w:szCs w:val="24"/>
        </w:rPr>
      </w:pPr>
    </w:p>
    <w:p w14:paraId="0B5DF26B" w14:textId="7A61861D" w:rsidR="00BC4475" w:rsidRDefault="00B45CA8" w:rsidP="00B45CA8">
      <w:pPr>
        <w:tabs>
          <w:tab w:val="left" w:pos="1341"/>
        </w:tabs>
        <w:spacing w:line="251" w:lineRule="exact"/>
        <w:rPr>
          <w:sz w:val="24"/>
          <w:szCs w:val="24"/>
        </w:rPr>
      </w:pPr>
      <w:r>
        <w:rPr>
          <w:sz w:val="24"/>
          <w:szCs w:val="24"/>
        </w:rPr>
        <w:t>6.</w:t>
      </w:r>
      <w:r w:rsidR="00BC4475" w:rsidRPr="00B45CA8">
        <w:rPr>
          <w:sz w:val="24"/>
          <w:szCs w:val="24"/>
        </w:rPr>
        <w:t>Възпитание в патриотизъм и национално самосъзнание.</w:t>
      </w:r>
    </w:p>
    <w:p w14:paraId="700C3376" w14:textId="77777777" w:rsidR="00B45CA8" w:rsidRPr="00B45CA8" w:rsidRDefault="00B45CA8" w:rsidP="00B45CA8">
      <w:pPr>
        <w:tabs>
          <w:tab w:val="left" w:pos="1341"/>
        </w:tabs>
        <w:spacing w:line="251" w:lineRule="exact"/>
        <w:rPr>
          <w:sz w:val="24"/>
          <w:szCs w:val="24"/>
        </w:rPr>
      </w:pPr>
    </w:p>
    <w:p w14:paraId="2E29A992" w14:textId="71B009C7" w:rsidR="00BC4475" w:rsidRDefault="00B45CA8" w:rsidP="00B45CA8">
      <w:pPr>
        <w:tabs>
          <w:tab w:val="left" w:pos="1341"/>
        </w:tabs>
        <w:spacing w:before="40"/>
        <w:rPr>
          <w:sz w:val="24"/>
          <w:szCs w:val="24"/>
        </w:rPr>
      </w:pPr>
      <w:r>
        <w:rPr>
          <w:sz w:val="24"/>
          <w:szCs w:val="24"/>
        </w:rPr>
        <w:t>7.</w:t>
      </w:r>
      <w:r w:rsidR="00BC4475" w:rsidRPr="00B45CA8">
        <w:rPr>
          <w:sz w:val="24"/>
          <w:szCs w:val="24"/>
        </w:rPr>
        <w:t>Ритуализация на</w:t>
      </w:r>
      <w:r w:rsidR="00BC4475" w:rsidRPr="00B45CA8">
        <w:rPr>
          <w:sz w:val="24"/>
          <w:szCs w:val="24"/>
          <w:lang w:val="en-GB"/>
        </w:rPr>
        <w:t xml:space="preserve"> </w:t>
      </w:r>
      <w:r w:rsidR="00BC4475" w:rsidRPr="00B45CA8">
        <w:rPr>
          <w:sz w:val="24"/>
          <w:szCs w:val="24"/>
        </w:rPr>
        <w:t>училищния живот.</w:t>
      </w:r>
    </w:p>
    <w:p w14:paraId="1F1F29A2" w14:textId="77777777" w:rsidR="00B45CA8" w:rsidRPr="00B45CA8" w:rsidRDefault="00B45CA8" w:rsidP="00B45CA8">
      <w:pPr>
        <w:tabs>
          <w:tab w:val="left" w:pos="1341"/>
        </w:tabs>
        <w:spacing w:before="40"/>
        <w:rPr>
          <w:sz w:val="24"/>
          <w:szCs w:val="24"/>
        </w:rPr>
      </w:pPr>
    </w:p>
    <w:p w14:paraId="0F5B1072" w14:textId="5EFB9A6C" w:rsidR="00BC4475" w:rsidRDefault="00B45CA8" w:rsidP="00B45CA8">
      <w:pPr>
        <w:tabs>
          <w:tab w:val="left" w:pos="1341"/>
        </w:tabs>
        <w:spacing w:before="37"/>
        <w:rPr>
          <w:sz w:val="24"/>
          <w:szCs w:val="24"/>
        </w:rPr>
      </w:pPr>
      <w:r>
        <w:rPr>
          <w:sz w:val="24"/>
          <w:szCs w:val="24"/>
        </w:rPr>
        <w:t>8.</w:t>
      </w:r>
      <w:r w:rsidR="00BC4475" w:rsidRPr="00B45CA8">
        <w:rPr>
          <w:sz w:val="24"/>
          <w:szCs w:val="24"/>
        </w:rPr>
        <w:t>Утвърждаване на ученическото самоуправление.</w:t>
      </w:r>
    </w:p>
    <w:p w14:paraId="098CF7C2" w14:textId="77777777" w:rsidR="00B45CA8" w:rsidRPr="00B45CA8" w:rsidRDefault="00B45CA8" w:rsidP="00B45CA8">
      <w:pPr>
        <w:tabs>
          <w:tab w:val="left" w:pos="1341"/>
        </w:tabs>
        <w:spacing w:before="37"/>
        <w:rPr>
          <w:sz w:val="24"/>
          <w:szCs w:val="24"/>
        </w:rPr>
      </w:pPr>
    </w:p>
    <w:p w14:paraId="3392A70D" w14:textId="787D0E22" w:rsidR="00BC4475" w:rsidRDefault="00B45CA8" w:rsidP="00B45CA8">
      <w:pPr>
        <w:tabs>
          <w:tab w:val="left" w:pos="1341"/>
        </w:tabs>
        <w:spacing w:before="37"/>
        <w:rPr>
          <w:sz w:val="24"/>
          <w:szCs w:val="24"/>
        </w:rPr>
      </w:pPr>
      <w:r>
        <w:rPr>
          <w:sz w:val="24"/>
          <w:szCs w:val="24"/>
        </w:rPr>
        <w:t>9.</w:t>
      </w:r>
      <w:r w:rsidR="00BC4475" w:rsidRPr="00B45CA8">
        <w:rPr>
          <w:sz w:val="24"/>
          <w:szCs w:val="24"/>
        </w:rPr>
        <w:t>Екологична култура и навици за здравословен начин на живот.</w:t>
      </w:r>
    </w:p>
    <w:p w14:paraId="00098108" w14:textId="77777777" w:rsidR="00B45CA8" w:rsidRPr="00B45CA8" w:rsidRDefault="00B45CA8" w:rsidP="00B45CA8">
      <w:pPr>
        <w:tabs>
          <w:tab w:val="left" w:pos="1341"/>
        </w:tabs>
        <w:spacing w:before="37"/>
        <w:rPr>
          <w:sz w:val="24"/>
          <w:szCs w:val="24"/>
        </w:rPr>
      </w:pPr>
    </w:p>
    <w:p w14:paraId="1C1F7C0F" w14:textId="41C9371A" w:rsidR="00BC4475" w:rsidRDefault="00B45CA8" w:rsidP="00B45CA8">
      <w:pPr>
        <w:tabs>
          <w:tab w:val="left" w:pos="1341"/>
        </w:tabs>
        <w:spacing w:before="67"/>
        <w:rPr>
          <w:sz w:val="24"/>
          <w:szCs w:val="24"/>
        </w:rPr>
      </w:pPr>
      <w:r>
        <w:rPr>
          <w:sz w:val="24"/>
          <w:szCs w:val="24"/>
        </w:rPr>
        <w:t>10.</w:t>
      </w:r>
      <w:r w:rsidR="00BC4475" w:rsidRPr="00B45CA8">
        <w:rPr>
          <w:sz w:val="24"/>
          <w:szCs w:val="24"/>
        </w:rPr>
        <w:t>Превенция на агресията и негативните прояви сред учениците.</w:t>
      </w:r>
    </w:p>
    <w:p w14:paraId="07A7C230" w14:textId="77777777" w:rsidR="00B45CA8" w:rsidRPr="00B45CA8" w:rsidRDefault="00B45CA8" w:rsidP="00B45CA8">
      <w:pPr>
        <w:tabs>
          <w:tab w:val="left" w:pos="1341"/>
        </w:tabs>
        <w:spacing w:before="67"/>
        <w:rPr>
          <w:sz w:val="24"/>
          <w:szCs w:val="24"/>
        </w:rPr>
      </w:pPr>
    </w:p>
    <w:p w14:paraId="7EE71939" w14:textId="14D58364" w:rsidR="00BC4475" w:rsidRDefault="00B45CA8" w:rsidP="00B45CA8">
      <w:pPr>
        <w:tabs>
          <w:tab w:val="left" w:pos="1341"/>
        </w:tabs>
        <w:spacing w:before="67"/>
        <w:rPr>
          <w:sz w:val="24"/>
          <w:szCs w:val="24"/>
        </w:rPr>
      </w:pPr>
      <w:r>
        <w:rPr>
          <w:sz w:val="24"/>
          <w:szCs w:val="24"/>
        </w:rPr>
        <w:t>11.</w:t>
      </w:r>
      <w:r w:rsidR="00BC4475" w:rsidRPr="00B45CA8">
        <w:rPr>
          <w:sz w:val="24"/>
          <w:szCs w:val="24"/>
        </w:rPr>
        <w:t>Подкрепа на личностното развитие на</w:t>
      </w:r>
      <w:r w:rsidR="00BC4475" w:rsidRPr="00B45CA8">
        <w:rPr>
          <w:sz w:val="24"/>
          <w:szCs w:val="24"/>
          <w:lang w:val="en-GB"/>
        </w:rPr>
        <w:t xml:space="preserve"> </w:t>
      </w:r>
      <w:r w:rsidR="00BC4475" w:rsidRPr="00B45CA8">
        <w:rPr>
          <w:sz w:val="24"/>
          <w:szCs w:val="24"/>
        </w:rPr>
        <w:t>учениците.</w:t>
      </w:r>
    </w:p>
    <w:p w14:paraId="49D15A58" w14:textId="77777777" w:rsidR="00B45CA8" w:rsidRPr="00B45CA8" w:rsidRDefault="00B45CA8" w:rsidP="00B45CA8">
      <w:pPr>
        <w:tabs>
          <w:tab w:val="left" w:pos="1341"/>
        </w:tabs>
        <w:spacing w:before="67"/>
        <w:rPr>
          <w:sz w:val="24"/>
          <w:szCs w:val="24"/>
        </w:rPr>
      </w:pPr>
    </w:p>
    <w:p w14:paraId="02BF8E61" w14:textId="1A49F293" w:rsidR="00BC4475" w:rsidRDefault="00B45CA8" w:rsidP="00B45CA8">
      <w:pPr>
        <w:tabs>
          <w:tab w:val="left" w:pos="923"/>
        </w:tabs>
        <w:spacing w:before="38" w:line="278" w:lineRule="auto"/>
        <w:ind w:right="119"/>
        <w:rPr>
          <w:sz w:val="24"/>
          <w:szCs w:val="24"/>
        </w:rPr>
      </w:pPr>
      <w:r>
        <w:rPr>
          <w:sz w:val="24"/>
          <w:szCs w:val="24"/>
        </w:rPr>
        <w:t>12.</w:t>
      </w:r>
      <w:r w:rsidR="00BC4475" w:rsidRPr="00B45CA8">
        <w:rPr>
          <w:sz w:val="24"/>
          <w:szCs w:val="24"/>
        </w:rPr>
        <w:t>Училището – желано място за обучение, изява и подкрепа</w:t>
      </w:r>
      <w:r w:rsidR="009E5B9C">
        <w:rPr>
          <w:sz w:val="24"/>
          <w:szCs w:val="24"/>
        </w:rPr>
        <w:t xml:space="preserve"> </w:t>
      </w:r>
      <w:r w:rsidR="00BC4475" w:rsidRPr="00B45CA8">
        <w:rPr>
          <w:sz w:val="24"/>
          <w:szCs w:val="24"/>
        </w:rPr>
        <w:t xml:space="preserve">(обща и/или допълнителна) за личностното развитие на </w:t>
      </w:r>
      <w:r>
        <w:rPr>
          <w:sz w:val="24"/>
          <w:szCs w:val="24"/>
        </w:rPr>
        <w:t>учениците.</w:t>
      </w:r>
    </w:p>
    <w:p w14:paraId="7F83BE38" w14:textId="77777777" w:rsidR="00B45CA8" w:rsidRPr="00B45CA8" w:rsidRDefault="00B45CA8" w:rsidP="00B45CA8">
      <w:pPr>
        <w:tabs>
          <w:tab w:val="left" w:pos="923"/>
        </w:tabs>
        <w:spacing w:before="38" w:line="278" w:lineRule="auto"/>
        <w:ind w:right="119"/>
        <w:rPr>
          <w:sz w:val="24"/>
          <w:szCs w:val="24"/>
        </w:rPr>
      </w:pPr>
    </w:p>
    <w:p w14:paraId="09C5DDA8" w14:textId="71A01A5D" w:rsidR="00BC4475" w:rsidRDefault="00B45CA8" w:rsidP="00B45CA8">
      <w:pPr>
        <w:tabs>
          <w:tab w:val="left" w:pos="1341"/>
        </w:tabs>
        <w:spacing w:line="249" w:lineRule="exact"/>
        <w:rPr>
          <w:sz w:val="24"/>
          <w:szCs w:val="24"/>
        </w:rPr>
      </w:pPr>
      <w:r>
        <w:rPr>
          <w:sz w:val="24"/>
          <w:szCs w:val="24"/>
        </w:rPr>
        <w:t>13.</w:t>
      </w:r>
      <w:r w:rsidR="00BC4475" w:rsidRPr="00B45CA8">
        <w:rPr>
          <w:sz w:val="24"/>
          <w:szCs w:val="24"/>
        </w:rPr>
        <w:t>Занимания по интереси.</w:t>
      </w:r>
    </w:p>
    <w:p w14:paraId="2CE4FEA8" w14:textId="77777777" w:rsidR="00B45CA8" w:rsidRPr="00B45CA8" w:rsidRDefault="00B45CA8" w:rsidP="00B45CA8">
      <w:pPr>
        <w:tabs>
          <w:tab w:val="left" w:pos="1341"/>
        </w:tabs>
        <w:spacing w:line="249" w:lineRule="exact"/>
        <w:rPr>
          <w:sz w:val="24"/>
          <w:szCs w:val="24"/>
        </w:rPr>
      </w:pPr>
    </w:p>
    <w:p w14:paraId="06D53547" w14:textId="53CFB8ED" w:rsidR="00BC4475" w:rsidRDefault="00B45CA8" w:rsidP="00B45CA8">
      <w:pPr>
        <w:tabs>
          <w:tab w:val="left" w:pos="1341"/>
        </w:tabs>
        <w:spacing w:before="37"/>
        <w:rPr>
          <w:sz w:val="24"/>
          <w:szCs w:val="24"/>
        </w:rPr>
      </w:pPr>
      <w:r>
        <w:rPr>
          <w:sz w:val="24"/>
          <w:szCs w:val="24"/>
        </w:rPr>
        <w:t>14.</w:t>
      </w:r>
      <w:r w:rsidR="00BC4475" w:rsidRPr="00B45CA8">
        <w:rPr>
          <w:sz w:val="24"/>
          <w:szCs w:val="24"/>
        </w:rPr>
        <w:t>Създаване и поддържане на благоприятна среда за обучение и развитие.</w:t>
      </w:r>
    </w:p>
    <w:p w14:paraId="68045B49" w14:textId="77777777" w:rsidR="00B45CA8" w:rsidRPr="00B45CA8" w:rsidRDefault="00B45CA8" w:rsidP="00B45CA8">
      <w:pPr>
        <w:tabs>
          <w:tab w:val="left" w:pos="1341"/>
        </w:tabs>
        <w:spacing w:before="37"/>
        <w:rPr>
          <w:sz w:val="24"/>
          <w:szCs w:val="24"/>
        </w:rPr>
      </w:pPr>
    </w:p>
    <w:p w14:paraId="3C699497" w14:textId="4516E096" w:rsidR="00BC4475" w:rsidRDefault="00B45CA8" w:rsidP="00B45CA8">
      <w:pPr>
        <w:tabs>
          <w:tab w:val="left" w:pos="1341"/>
        </w:tabs>
        <w:spacing w:before="38"/>
        <w:rPr>
          <w:sz w:val="24"/>
          <w:szCs w:val="24"/>
        </w:rPr>
      </w:pPr>
      <w:r>
        <w:rPr>
          <w:sz w:val="24"/>
          <w:szCs w:val="24"/>
        </w:rPr>
        <w:t>15.</w:t>
      </w:r>
      <w:r w:rsidR="00BC4475" w:rsidRPr="00B45CA8">
        <w:rPr>
          <w:sz w:val="24"/>
          <w:szCs w:val="24"/>
        </w:rPr>
        <w:t>Обновяване и обогатяване на материалната база.</w:t>
      </w:r>
    </w:p>
    <w:p w14:paraId="680A430D" w14:textId="77777777" w:rsidR="00B45CA8" w:rsidRDefault="00B45CA8" w:rsidP="00B45CA8">
      <w:pPr>
        <w:tabs>
          <w:tab w:val="left" w:pos="1341"/>
        </w:tabs>
        <w:spacing w:before="38"/>
        <w:rPr>
          <w:sz w:val="24"/>
          <w:szCs w:val="24"/>
        </w:rPr>
      </w:pPr>
    </w:p>
    <w:p w14:paraId="6CBB499F" w14:textId="77777777" w:rsidR="00B45CA8" w:rsidRPr="00B45CA8" w:rsidRDefault="00B45CA8" w:rsidP="00B45CA8">
      <w:pPr>
        <w:tabs>
          <w:tab w:val="left" w:pos="1341"/>
        </w:tabs>
        <w:spacing w:before="38"/>
        <w:rPr>
          <w:sz w:val="24"/>
          <w:szCs w:val="24"/>
        </w:rPr>
      </w:pPr>
    </w:p>
    <w:p w14:paraId="39762B18" w14:textId="0D611443" w:rsidR="00BC4475" w:rsidRDefault="00B45CA8" w:rsidP="00B45CA8">
      <w:pPr>
        <w:tabs>
          <w:tab w:val="left" w:pos="983"/>
        </w:tabs>
        <w:spacing w:before="37" w:line="278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 w:rsidR="00BC4475" w:rsidRPr="00B45CA8">
        <w:rPr>
          <w:sz w:val="24"/>
          <w:szCs w:val="24"/>
        </w:rPr>
        <w:t>Повишаване на професионалната компетентност и квалификация на педагогическите специалисти.</w:t>
      </w:r>
    </w:p>
    <w:p w14:paraId="0A2EE98C" w14:textId="77777777" w:rsidR="00B45CA8" w:rsidRPr="00B45CA8" w:rsidRDefault="00B45CA8" w:rsidP="00B45CA8">
      <w:pPr>
        <w:tabs>
          <w:tab w:val="left" w:pos="983"/>
        </w:tabs>
        <w:spacing w:before="37" w:line="278" w:lineRule="auto"/>
        <w:ind w:right="120"/>
        <w:jc w:val="both"/>
        <w:rPr>
          <w:sz w:val="24"/>
          <w:szCs w:val="24"/>
        </w:rPr>
      </w:pPr>
    </w:p>
    <w:p w14:paraId="41875C1D" w14:textId="77777777" w:rsidR="00B45CA8" w:rsidRDefault="00B45CA8" w:rsidP="00B45CA8">
      <w:pPr>
        <w:tabs>
          <w:tab w:val="left" w:pos="962"/>
        </w:tabs>
        <w:spacing w:line="276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BC4475" w:rsidRPr="00B45CA8">
        <w:rPr>
          <w:sz w:val="24"/>
          <w:szCs w:val="24"/>
        </w:rPr>
        <w:t>Взаимодействия с родители и със заинтересовани страни, партньорски</w:t>
      </w:r>
      <w:r w:rsidRPr="00B45CA8">
        <w:rPr>
          <w:sz w:val="24"/>
          <w:szCs w:val="24"/>
        </w:rPr>
        <w:t xml:space="preserve"> </w:t>
      </w:r>
      <w:r w:rsidR="00BC4475" w:rsidRPr="00B45CA8">
        <w:rPr>
          <w:sz w:val="24"/>
          <w:szCs w:val="24"/>
        </w:rPr>
        <w:t>организации и институции.</w:t>
      </w:r>
    </w:p>
    <w:p w14:paraId="44C25429" w14:textId="77777777" w:rsidR="00B45CA8" w:rsidRDefault="00B45CA8" w:rsidP="00B45CA8">
      <w:pPr>
        <w:tabs>
          <w:tab w:val="left" w:pos="962"/>
        </w:tabs>
        <w:spacing w:line="276" w:lineRule="auto"/>
        <w:ind w:right="120"/>
        <w:jc w:val="both"/>
        <w:rPr>
          <w:sz w:val="24"/>
          <w:szCs w:val="24"/>
        </w:rPr>
      </w:pPr>
    </w:p>
    <w:p w14:paraId="612B32F7" w14:textId="77777777" w:rsidR="00B45CA8" w:rsidRDefault="00B45CA8" w:rsidP="00B45CA8">
      <w:pPr>
        <w:tabs>
          <w:tab w:val="left" w:pos="959"/>
        </w:tabs>
        <w:spacing w:line="276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BC4475" w:rsidRPr="00B45CA8">
        <w:rPr>
          <w:sz w:val="24"/>
          <w:szCs w:val="24"/>
        </w:rPr>
        <w:t>Разработване и прилагане на система за поощрения с морални и материални награди.</w:t>
      </w:r>
      <w:r>
        <w:rPr>
          <w:sz w:val="24"/>
          <w:szCs w:val="24"/>
        </w:rPr>
        <w:t xml:space="preserve"> </w:t>
      </w:r>
    </w:p>
    <w:p w14:paraId="64154D57" w14:textId="77777777" w:rsidR="00B45CA8" w:rsidRDefault="00B45CA8" w:rsidP="00B45CA8">
      <w:pPr>
        <w:tabs>
          <w:tab w:val="left" w:pos="959"/>
        </w:tabs>
        <w:spacing w:line="276" w:lineRule="auto"/>
        <w:ind w:right="120"/>
        <w:jc w:val="both"/>
        <w:rPr>
          <w:sz w:val="24"/>
          <w:szCs w:val="24"/>
        </w:rPr>
      </w:pPr>
    </w:p>
    <w:p w14:paraId="11759D4A" w14:textId="77777777" w:rsidR="00B45CA8" w:rsidRDefault="00B45CA8" w:rsidP="00B45CA8">
      <w:pPr>
        <w:tabs>
          <w:tab w:val="left" w:pos="962"/>
        </w:tabs>
        <w:spacing w:line="276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 w:rsidR="00BC4475" w:rsidRPr="00B45CA8">
        <w:rPr>
          <w:sz w:val="24"/>
          <w:szCs w:val="24"/>
        </w:rPr>
        <w:t>Определяне на свои символи и ритуали,</w:t>
      </w:r>
      <w:r w:rsidR="00BC4475" w:rsidRPr="00B45CA8">
        <w:rPr>
          <w:sz w:val="24"/>
          <w:szCs w:val="24"/>
          <w:lang w:val="en-GB"/>
        </w:rPr>
        <w:t xml:space="preserve"> </w:t>
      </w:r>
      <w:r w:rsidR="00BC4475" w:rsidRPr="00B45CA8">
        <w:rPr>
          <w:sz w:val="24"/>
          <w:szCs w:val="24"/>
        </w:rPr>
        <w:t>в съответствие с принципите на национална идентичност и култура, както и свое облекло с отличителни елементи/знаци.</w:t>
      </w:r>
    </w:p>
    <w:p w14:paraId="29B6EE2E" w14:textId="77777777" w:rsidR="00B45CA8" w:rsidRDefault="00B45CA8" w:rsidP="00B45CA8">
      <w:pPr>
        <w:tabs>
          <w:tab w:val="left" w:pos="962"/>
        </w:tabs>
        <w:spacing w:line="276" w:lineRule="auto"/>
        <w:ind w:right="120"/>
        <w:jc w:val="both"/>
        <w:rPr>
          <w:sz w:val="24"/>
          <w:szCs w:val="24"/>
        </w:rPr>
      </w:pPr>
    </w:p>
    <w:p w14:paraId="26A08C22" w14:textId="681FDEE5" w:rsidR="00BC4475" w:rsidRPr="00B45CA8" w:rsidRDefault="00B45CA8" w:rsidP="00B45CA8">
      <w:pPr>
        <w:tabs>
          <w:tab w:val="left" w:pos="962"/>
        </w:tabs>
        <w:spacing w:line="276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BC4475" w:rsidRPr="00B45CA8">
        <w:rPr>
          <w:sz w:val="24"/>
          <w:szCs w:val="24"/>
        </w:rPr>
        <w:t>Участие в международни програми и проекти,</w:t>
      </w:r>
      <w:r w:rsidR="00BC4475" w:rsidRPr="00B45CA8">
        <w:rPr>
          <w:sz w:val="24"/>
          <w:szCs w:val="24"/>
          <w:lang w:val="en-GB"/>
        </w:rPr>
        <w:t xml:space="preserve"> </w:t>
      </w:r>
      <w:r w:rsidR="00BC4475" w:rsidRPr="00B45CA8">
        <w:rPr>
          <w:sz w:val="24"/>
          <w:szCs w:val="24"/>
        </w:rPr>
        <w:t>подпомагащи дейността в областта на училищното образование.</w:t>
      </w:r>
    </w:p>
    <w:p w14:paraId="782CB250" w14:textId="6BA85EEF" w:rsidR="00BC4475" w:rsidRPr="00676B42" w:rsidRDefault="00BC4475" w:rsidP="009E5B9C">
      <w:pPr>
        <w:pStyle w:val="a3"/>
        <w:spacing w:before="119" w:line="276" w:lineRule="auto"/>
        <w:ind w:left="101" w:right="118" w:firstLine="619"/>
        <w:jc w:val="both"/>
        <w:rPr>
          <w:sz w:val="24"/>
          <w:szCs w:val="24"/>
        </w:rPr>
      </w:pPr>
      <w:r w:rsidRPr="00676B42">
        <w:rPr>
          <w:sz w:val="24"/>
          <w:szCs w:val="24"/>
        </w:rPr>
        <w:t>Осигуряването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позитивна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образователна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среда,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въвеждането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 w:rsidRPr="00543076">
        <w:rPr>
          <w:sz w:val="24"/>
          <w:szCs w:val="24"/>
        </w:rPr>
        <w:t xml:space="preserve"> </w:t>
      </w:r>
      <w:proofErr w:type="spellStart"/>
      <w:r w:rsidRPr="00676B42">
        <w:rPr>
          <w:sz w:val="24"/>
          <w:szCs w:val="24"/>
        </w:rPr>
        <w:t>компетентностния</w:t>
      </w:r>
      <w:proofErr w:type="spellEnd"/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подход,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подкрепата на креативните и иновативни уч</w:t>
      </w:r>
      <w:r w:rsidR="009E5B9C">
        <w:rPr>
          <w:sz w:val="24"/>
          <w:szCs w:val="24"/>
        </w:rPr>
        <w:t>ители, добрите учебни програми-</w:t>
      </w:r>
      <w:r w:rsidRPr="00676B42">
        <w:rPr>
          <w:sz w:val="24"/>
          <w:szCs w:val="24"/>
        </w:rPr>
        <w:t>са правилните стъпки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за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мотивиране</w:t>
      </w:r>
      <w:r w:rsidRPr="00543076">
        <w:rPr>
          <w:sz w:val="24"/>
          <w:szCs w:val="24"/>
        </w:rPr>
        <w:t xml:space="preserve"> </w:t>
      </w:r>
      <w:r w:rsidR="009E5B9C">
        <w:rPr>
          <w:sz w:val="24"/>
          <w:szCs w:val="24"/>
        </w:rPr>
        <w:t xml:space="preserve">на </w:t>
      </w:r>
      <w:r w:rsidRPr="00676B42">
        <w:rPr>
          <w:sz w:val="24"/>
          <w:szCs w:val="24"/>
        </w:rPr>
        <w:t>учениците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да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учат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повече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и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да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подобряват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образователните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си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резултати.</w:t>
      </w:r>
      <w:r>
        <w:rPr>
          <w:sz w:val="24"/>
          <w:szCs w:val="24"/>
          <w:lang w:val="en-GB"/>
        </w:rPr>
        <w:t xml:space="preserve"> </w:t>
      </w:r>
      <w:r w:rsidRPr="00676B42">
        <w:rPr>
          <w:sz w:val="24"/>
          <w:szCs w:val="24"/>
        </w:rPr>
        <w:t>Осигуряването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подкрепа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за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преодоляване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обучителните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затруднения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чрез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ранно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идентифициране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потребностите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децата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ще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предотврати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натрупването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дефицити,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впоследствие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отпадането им от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образователната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система.</w:t>
      </w:r>
    </w:p>
    <w:p w14:paraId="65C1AF94" w14:textId="67B3B7F7" w:rsidR="00BC4475" w:rsidRDefault="00BC4475" w:rsidP="009E5B9C">
      <w:pPr>
        <w:pStyle w:val="a3"/>
        <w:spacing w:before="121" w:line="276" w:lineRule="auto"/>
        <w:ind w:left="101" w:right="118" w:firstLine="619"/>
        <w:jc w:val="both"/>
        <w:rPr>
          <w:sz w:val="24"/>
          <w:szCs w:val="24"/>
        </w:rPr>
      </w:pPr>
      <w:r w:rsidRPr="00676B42">
        <w:rPr>
          <w:sz w:val="24"/>
          <w:szCs w:val="24"/>
        </w:rPr>
        <w:t>Положителен момент е обучението от разстояние в електронна среда чрез използване на средствата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 информационните и комуникационните технологии. То е приложимо при грипни епидемии или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други непредвидени обстоятелства, когато присъственото обучение е преустановено от компетентен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орган. Това обучение е приложимо също и за ученици, които по здравословни или други уважителни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причини не могат да посещават училище за не повече от 30 учебни дни, може да се предложи като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елемент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иновация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в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организацията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в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иновативни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училища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при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нормативно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определени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ограничения.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Обучение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от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разстояние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в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електронна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среда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възможна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организация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при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предоставянето на подкрепа за</w:t>
      </w:r>
      <w:r w:rsidR="009E5B9C">
        <w:rPr>
          <w:sz w:val="24"/>
          <w:szCs w:val="24"/>
        </w:rPr>
        <w:t xml:space="preserve"> личностното развитие на ученик</w:t>
      </w:r>
      <w:r w:rsidRPr="00676B42">
        <w:rPr>
          <w:sz w:val="24"/>
          <w:szCs w:val="24"/>
        </w:rPr>
        <w:t xml:space="preserve"> без преустановяване на планираните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от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екипа за подкрепа за</w:t>
      </w:r>
      <w:r w:rsidRPr="00543076"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личностно развитие дейности.</w:t>
      </w:r>
    </w:p>
    <w:p w14:paraId="5279BF2B" w14:textId="77777777" w:rsidR="00BC4475" w:rsidRPr="00676B42" w:rsidRDefault="00BC4475" w:rsidP="00BC4475">
      <w:pPr>
        <w:pStyle w:val="a3"/>
        <w:spacing w:before="121" w:line="276" w:lineRule="auto"/>
        <w:ind w:left="0" w:right="118" w:firstLine="0"/>
        <w:jc w:val="both"/>
        <w:rPr>
          <w:sz w:val="24"/>
          <w:szCs w:val="24"/>
        </w:rPr>
      </w:pPr>
    </w:p>
    <w:p w14:paraId="7340DABF" w14:textId="77777777" w:rsidR="00872689" w:rsidRPr="00011311" w:rsidRDefault="00872689" w:rsidP="00E66F23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  <w:u w:val="single"/>
        </w:rPr>
      </w:pPr>
    </w:p>
    <w:p w14:paraId="08D73D93" w14:textId="77777777" w:rsidR="009E5B9C" w:rsidRDefault="00B4396C" w:rsidP="00BE3AA5">
      <w:pPr>
        <w:pStyle w:val="1"/>
        <w:tabs>
          <w:tab w:val="left" w:pos="319"/>
        </w:tabs>
        <w:spacing w:line="276" w:lineRule="auto"/>
        <w:ind w:left="0" w:right="126"/>
        <w:rPr>
          <w:sz w:val="24"/>
          <w:szCs w:val="24"/>
        </w:rPr>
      </w:pPr>
      <w:r w:rsidRPr="00E66F23">
        <w:rPr>
          <w:sz w:val="24"/>
          <w:szCs w:val="24"/>
          <w:lang w:val="en-US"/>
        </w:rPr>
        <w:t>V</w:t>
      </w:r>
      <w:r w:rsidR="00E66F23" w:rsidRPr="00E66F23">
        <w:rPr>
          <w:sz w:val="24"/>
          <w:szCs w:val="24"/>
          <w:lang w:val="en-US"/>
        </w:rPr>
        <w:t>I</w:t>
      </w:r>
      <w:r w:rsidR="00BC4475">
        <w:rPr>
          <w:sz w:val="24"/>
          <w:szCs w:val="24"/>
          <w:lang w:val="en-US"/>
        </w:rPr>
        <w:t>I</w:t>
      </w:r>
      <w:r w:rsidR="00BE3AA5" w:rsidRPr="00E66F23">
        <w:rPr>
          <w:sz w:val="24"/>
          <w:szCs w:val="24"/>
          <w:lang w:val="en-US"/>
        </w:rPr>
        <w:t>.</w:t>
      </w:r>
      <w:r w:rsidR="00E66F23" w:rsidRPr="00E66F23">
        <w:rPr>
          <w:sz w:val="24"/>
          <w:szCs w:val="24"/>
          <w:lang w:val="en-US"/>
        </w:rPr>
        <w:t xml:space="preserve"> </w:t>
      </w:r>
      <w:r w:rsidR="00A557F3" w:rsidRPr="00E66F23">
        <w:rPr>
          <w:sz w:val="24"/>
          <w:szCs w:val="24"/>
        </w:rPr>
        <w:t>Критерии, индикатори, стандарти за качество</w:t>
      </w:r>
      <w:r w:rsidR="009E5B9C">
        <w:rPr>
          <w:sz w:val="24"/>
          <w:szCs w:val="24"/>
        </w:rPr>
        <w:t xml:space="preserve"> на образователната услуга в СУ</w:t>
      </w:r>
    </w:p>
    <w:p w14:paraId="78956A37" w14:textId="53F56958" w:rsidR="00A557F3" w:rsidRPr="00E66F23" w:rsidRDefault="00A557F3" w:rsidP="00BE3AA5">
      <w:pPr>
        <w:pStyle w:val="1"/>
        <w:tabs>
          <w:tab w:val="left" w:pos="319"/>
        </w:tabs>
        <w:spacing w:line="276" w:lineRule="auto"/>
        <w:ind w:left="0" w:right="126"/>
        <w:rPr>
          <w:color w:val="FF0000"/>
          <w:sz w:val="24"/>
          <w:szCs w:val="24"/>
        </w:rPr>
      </w:pPr>
      <w:r w:rsidRPr="00E66F23">
        <w:rPr>
          <w:sz w:val="24"/>
          <w:szCs w:val="24"/>
        </w:rPr>
        <w:t>„ Братя Петър и Иван Каназиреви“ и инструменти за измерване</w:t>
      </w:r>
    </w:p>
    <w:p w14:paraId="1718AEA7" w14:textId="77777777" w:rsidR="00A557F3" w:rsidRPr="00E66F23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color w:val="FF0000"/>
          <w:sz w:val="24"/>
          <w:szCs w:val="24"/>
        </w:rPr>
      </w:pPr>
      <w:r w:rsidRPr="00E66F23">
        <w:rPr>
          <w:color w:val="FF0000"/>
          <w:sz w:val="24"/>
          <w:szCs w:val="24"/>
        </w:rPr>
        <w:t xml:space="preserve"> </w:t>
      </w:r>
    </w:p>
    <w:p w14:paraId="28F0FB16" w14:textId="77777777" w:rsidR="00A557F3" w:rsidRPr="00A557F3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color w:val="FF0000"/>
        </w:rPr>
      </w:pPr>
    </w:p>
    <w:p w14:paraId="3FDD3A3B" w14:textId="0FC529D7" w:rsidR="00A557F3" w:rsidRPr="00593956" w:rsidRDefault="00A557F3" w:rsidP="009E5B9C">
      <w:pPr>
        <w:pStyle w:val="1"/>
        <w:numPr>
          <w:ilvl w:val="0"/>
          <w:numId w:val="33"/>
        </w:numPr>
        <w:tabs>
          <w:tab w:val="left" w:pos="319"/>
        </w:tabs>
        <w:spacing w:line="276" w:lineRule="auto"/>
        <w:ind w:right="126"/>
        <w:rPr>
          <w:sz w:val="28"/>
          <w:szCs w:val="28"/>
        </w:rPr>
      </w:pPr>
      <w:r w:rsidRPr="00593956">
        <w:rPr>
          <w:sz w:val="28"/>
          <w:szCs w:val="28"/>
        </w:rPr>
        <w:t>Област „Образователен процес“</w:t>
      </w:r>
    </w:p>
    <w:p w14:paraId="4C02070F" w14:textId="77777777" w:rsidR="00A557F3" w:rsidRPr="00593956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sz w:val="28"/>
          <w:szCs w:val="28"/>
        </w:rPr>
      </w:pPr>
    </w:p>
    <w:p w14:paraId="250FCEF7" w14:textId="68B15908" w:rsidR="00A557F3" w:rsidRPr="00BE3AA5" w:rsidRDefault="009E5B9C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>
        <w:rPr>
          <w:b w:val="0"/>
        </w:rPr>
        <w:tab/>
      </w:r>
      <w:r w:rsidR="00A557F3" w:rsidRPr="00BE3AA5">
        <w:rPr>
          <w:b w:val="0"/>
        </w:rPr>
        <w:t xml:space="preserve">Областта </w:t>
      </w:r>
      <w:r>
        <w:rPr>
          <w:b w:val="0"/>
        </w:rPr>
        <w:t>„О</w:t>
      </w:r>
      <w:r w:rsidR="00A557F3" w:rsidRPr="00BE3AA5">
        <w:rPr>
          <w:b w:val="0"/>
        </w:rPr>
        <w:t>бразователен процес</w:t>
      </w:r>
      <w:r>
        <w:rPr>
          <w:b w:val="0"/>
        </w:rPr>
        <w:t>“</w:t>
      </w:r>
      <w:r w:rsidR="00A557F3" w:rsidRPr="00BE3AA5">
        <w:rPr>
          <w:b w:val="0"/>
        </w:rPr>
        <w:t xml:space="preserve"> включва: поставяне на цели в обучението, резултатите от обучението, ефективността на взаимодействието и прилагането на </w:t>
      </w:r>
      <w:proofErr w:type="spellStart"/>
      <w:r w:rsidR="00A557F3" w:rsidRPr="00BE3AA5">
        <w:rPr>
          <w:b w:val="0"/>
        </w:rPr>
        <w:t>компетентностния</w:t>
      </w:r>
      <w:proofErr w:type="spellEnd"/>
      <w:r w:rsidR="00A557F3" w:rsidRPr="00BE3AA5">
        <w:rPr>
          <w:b w:val="0"/>
        </w:rPr>
        <w:t xml:space="preserve"> подход в </w:t>
      </w:r>
      <w:r w:rsidR="00A557F3" w:rsidRPr="00BE3AA5">
        <w:rPr>
          <w:b w:val="0"/>
        </w:rPr>
        <w:lastRenderedPageBreak/>
        <w:t>процеса на обучението, на възпитанието и социализацията, на управлението на класа и групата, на оценяването, на осигурената подкрепа за личностно развитие, на менторския подход в мотивацията на учениците и на екипната работа между учителите, менторите, директорите,  както и с родителите по отношение израстването на учениците като уверени в себе си и устремени към лични постижения личности.</w:t>
      </w:r>
    </w:p>
    <w:p w14:paraId="6A8391ED" w14:textId="77777777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548213C7" w14:textId="2DA1CF71" w:rsidR="00A557F3" w:rsidRPr="00BE3AA5" w:rsidRDefault="009E5B9C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>
        <w:rPr>
          <w:b w:val="0"/>
        </w:rPr>
        <w:tab/>
      </w:r>
      <w:r w:rsidR="00A557F3" w:rsidRPr="00BE3AA5">
        <w:rPr>
          <w:b w:val="0"/>
        </w:rPr>
        <w:t>Образователния</w:t>
      </w:r>
      <w:r>
        <w:rPr>
          <w:b w:val="0"/>
        </w:rPr>
        <w:t xml:space="preserve">т процес в училището ни </w:t>
      </w:r>
      <w:r w:rsidR="00A557F3" w:rsidRPr="00BE3AA5">
        <w:rPr>
          <w:b w:val="0"/>
        </w:rPr>
        <w:t>следва ясно зададена мисия, образователна философия и визия.</w:t>
      </w:r>
    </w:p>
    <w:p w14:paraId="1D3D9B9A" w14:textId="77777777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5F872268" w14:textId="5E8C2DD7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E3AA5">
        <w:rPr>
          <w:b w:val="0"/>
        </w:rPr>
        <w:t>Мисията, която следва училището ни</w:t>
      </w:r>
      <w:r w:rsidR="009E5B9C">
        <w:rPr>
          <w:b w:val="0"/>
        </w:rPr>
        <w:t xml:space="preserve">  още от своето</w:t>
      </w:r>
      <w:r w:rsidRPr="00BE3AA5">
        <w:rPr>
          <w:b w:val="0"/>
        </w:rPr>
        <w:t xml:space="preserve"> създаване</w:t>
      </w:r>
      <w:r w:rsidR="009E5B9C">
        <w:rPr>
          <w:b w:val="0"/>
        </w:rPr>
        <w:t>,</w:t>
      </w:r>
      <w:r w:rsidRPr="00BE3AA5">
        <w:rPr>
          <w:b w:val="0"/>
        </w:rPr>
        <w:t xml:space="preserve"> е насочена в две посоки:</w:t>
      </w:r>
    </w:p>
    <w:p w14:paraId="5E3FEA36" w14:textId="77777777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5509122D" w14:textId="77777777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E3AA5">
        <w:rPr>
          <w:b w:val="0"/>
        </w:rPr>
        <w:t>На първо място – да създаде образователна среда за израстване на учениците в уверени и устремени към лични постижения личности.</w:t>
      </w:r>
    </w:p>
    <w:p w14:paraId="580B2C27" w14:textId="77777777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3FA9ABE9" w14:textId="77777777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E3AA5">
        <w:rPr>
          <w:b w:val="0"/>
        </w:rPr>
        <w:t>На второ място – да създаде привлекателна творческа работна среда за учители.</w:t>
      </w:r>
    </w:p>
    <w:p w14:paraId="6B34D804" w14:textId="77777777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65501181" w14:textId="5889BD70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E3AA5">
        <w:rPr>
          <w:b w:val="0"/>
        </w:rPr>
        <w:t>Мисията ни определя и</w:t>
      </w:r>
      <w:r w:rsidR="009E5B9C">
        <w:rPr>
          <w:b w:val="0"/>
        </w:rPr>
        <w:t xml:space="preserve"> образователната философия на  </w:t>
      </w:r>
      <w:r w:rsidRPr="00BE3AA5">
        <w:rPr>
          <w:b w:val="0"/>
        </w:rPr>
        <w:t xml:space="preserve">СУ </w:t>
      </w:r>
      <w:r w:rsidR="009E5B9C">
        <w:rPr>
          <w:b w:val="0"/>
        </w:rPr>
        <w:t>„</w:t>
      </w:r>
      <w:r w:rsidRPr="00BE3AA5">
        <w:rPr>
          <w:b w:val="0"/>
        </w:rPr>
        <w:t>Братя Петър и Иван Каназиреви“. В този смисъл началното, прогимназиалното и гимназиалното образование като период от развитието на всеки млад човек се явява</w:t>
      </w:r>
      <w:r w:rsidR="009E5B9C">
        <w:rPr>
          <w:b w:val="0"/>
        </w:rPr>
        <w:t>т</w:t>
      </w:r>
      <w:r w:rsidRPr="00BE3AA5">
        <w:rPr>
          <w:b w:val="0"/>
        </w:rPr>
        <w:t xml:space="preserve"> базов лагер по пътя на кариерата.</w:t>
      </w:r>
    </w:p>
    <w:p w14:paraId="4BBC6C09" w14:textId="77777777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16897DDF" w14:textId="38E37EE2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E3AA5">
        <w:rPr>
          <w:b w:val="0"/>
        </w:rPr>
        <w:t>В периода от 7. до 19. години</w:t>
      </w:r>
      <w:r w:rsidR="009E5B9C">
        <w:rPr>
          <w:b w:val="0"/>
        </w:rPr>
        <w:t>, в който израстват в училището</w:t>
      </w:r>
      <w:r w:rsidRPr="00BE3AA5">
        <w:rPr>
          <w:b w:val="0"/>
        </w:rPr>
        <w:t>, младите хора формират убежденията си, ценностите си, променят нагласите си и откриват своята идентичност. В случая об</w:t>
      </w:r>
      <w:r w:rsidR="00CA3612">
        <w:rPr>
          <w:b w:val="0"/>
        </w:rPr>
        <w:t xml:space="preserve">разователната среда в училището ни </w:t>
      </w:r>
      <w:r w:rsidRPr="00BE3AA5">
        <w:rPr>
          <w:b w:val="0"/>
        </w:rPr>
        <w:t xml:space="preserve"> има изключително голямо значение.</w:t>
      </w:r>
    </w:p>
    <w:p w14:paraId="33AE9D5E" w14:textId="77777777" w:rsidR="00A557F3" w:rsidRPr="00BE3AA5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4CD7F252" w14:textId="1B361B54" w:rsidR="00A557F3" w:rsidRPr="00BE3AA5" w:rsidRDefault="009E5B9C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>
        <w:rPr>
          <w:b w:val="0"/>
        </w:rPr>
        <w:t xml:space="preserve">Образователната среда в </w:t>
      </w:r>
      <w:r w:rsidR="00A557F3" w:rsidRPr="00BE3AA5">
        <w:rPr>
          <w:b w:val="0"/>
        </w:rPr>
        <w:t xml:space="preserve">СУ </w:t>
      </w:r>
      <w:r>
        <w:rPr>
          <w:b w:val="0"/>
        </w:rPr>
        <w:t>„</w:t>
      </w:r>
      <w:r w:rsidR="00A557F3" w:rsidRPr="00BE3AA5">
        <w:rPr>
          <w:b w:val="0"/>
        </w:rPr>
        <w:t>Братя Петър и Иван Каназиреви“ е ориентирана към:</w:t>
      </w:r>
    </w:p>
    <w:p w14:paraId="1377FF18" w14:textId="77777777" w:rsidR="00A557F3" w:rsidRPr="00A557F3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color w:val="FF0000"/>
        </w:rPr>
      </w:pPr>
    </w:p>
    <w:p w14:paraId="7D82043F" w14:textId="6B24A1F0" w:rsidR="00A557F3" w:rsidRPr="00B4396C" w:rsidRDefault="00A557F3" w:rsidP="00A557F3">
      <w:pPr>
        <w:pStyle w:val="1"/>
        <w:numPr>
          <w:ilvl w:val="0"/>
          <w:numId w:val="29"/>
        </w:numPr>
        <w:tabs>
          <w:tab w:val="left" w:pos="319"/>
        </w:tabs>
        <w:spacing w:line="276" w:lineRule="auto"/>
        <w:ind w:right="126"/>
        <w:rPr>
          <w:b w:val="0"/>
        </w:rPr>
      </w:pPr>
      <w:r w:rsidRPr="00B4396C">
        <w:rPr>
          <w:b w:val="0"/>
        </w:rPr>
        <w:t>Система н</w:t>
      </w:r>
      <w:r w:rsidR="009E5B9C">
        <w:rPr>
          <w:b w:val="0"/>
        </w:rPr>
        <w:t>а обучение, която формира умения</w:t>
      </w:r>
      <w:r w:rsidRPr="00B4396C">
        <w:rPr>
          <w:b w:val="0"/>
        </w:rPr>
        <w:t xml:space="preserve"> за учене;</w:t>
      </w:r>
    </w:p>
    <w:p w14:paraId="7FE9DE7E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4A09807C" w14:textId="1F2D66B6" w:rsidR="00A557F3" w:rsidRPr="00B4396C" w:rsidRDefault="00A557F3" w:rsidP="00A557F3">
      <w:pPr>
        <w:pStyle w:val="1"/>
        <w:numPr>
          <w:ilvl w:val="0"/>
          <w:numId w:val="29"/>
        </w:numPr>
        <w:tabs>
          <w:tab w:val="left" w:pos="319"/>
        </w:tabs>
        <w:spacing w:line="276" w:lineRule="auto"/>
        <w:ind w:right="126"/>
        <w:rPr>
          <w:b w:val="0"/>
        </w:rPr>
      </w:pPr>
      <w:r w:rsidRPr="00B4396C">
        <w:rPr>
          <w:b w:val="0"/>
        </w:rPr>
        <w:t>Профили, които отг</w:t>
      </w:r>
      <w:r w:rsidR="00B4396C" w:rsidRPr="00B4396C">
        <w:rPr>
          <w:b w:val="0"/>
        </w:rPr>
        <w:t>оварят на съвременни тенденции</w:t>
      </w:r>
      <w:r w:rsidRPr="00B4396C">
        <w:rPr>
          <w:b w:val="0"/>
        </w:rPr>
        <w:t>;</w:t>
      </w:r>
    </w:p>
    <w:p w14:paraId="6992E07F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42BB64F8" w14:textId="471A3A76" w:rsidR="00A557F3" w:rsidRPr="00B4396C" w:rsidRDefault="00A557F3" w:rsidP="00A557F3">
      <w:pPr>
        <w:pStyle w:val="1"/>
        <w:numPr>
          <w:ilvl w:val="0"/>
          <w:numId w:val="29"/>
        </w:numPr>
        <w:tabs>
          <w:tab w:val="left" w:pos="319"/>
        </w:tabs>
        <w:spacing w:line="276" w:lineRule="auto"/>
        <w:ind w:right="126"/>
        <w:rPr>
          <w:b w:val="0"/>
        </w:rPr>
      </w:pPr>
      <w:r w:rsidRPr="00B4396C">
        <w:rPr>
          <w:b w:val="0"/>
        </w:rPr>
        <w:t>Програма за личностно развитие, чрез която учениците формират личностни качества, възпитават характера си и усвояват ключови компетентности.</w:t>
      </w:r>
    </w:p>
    <w:p w14:paraId="2A1D4919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408A171A" w14:textId="03BAEA33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4396C">
        <w:rPr>
          <w:b w:val="0"/>
        </w:rPr>
        <w:t>Това прави нашите ученици уверени и конкурентоспособни. Те влизат с лекота в желани университети в</w:t>
      </w:r>
      <w:r w:rsidR="009E5B9C">
        <w:rPr>
          <w:b w:val="0"/>
        </w:rPr>
        <w:t xml:space="preserve"> цял свят, познават правилните ф</w:t>
      </w:r>
      <w:r w:rsidRPr="00B4396C">
        <w:rPr>
          <w:b w:val="0"/>
        </w:rPr>
        <w:t>орми за успех, силата на личния принос, ролята на проактивното мислене, усвояват синергията в екипната работа и познават силата на емпатията.</w:t>
      </w:r>
    </w:p>
    <w:p w14:paraId="0CA5242E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3669A31F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4396C">
        <w:rPr>
          <w:b w:val="0"/>
        </w:rPr>
        <w:t>Тези умения за живота са нужни на всеки, за да бъде щастлив, успешен и да даде нещо от себе си на света.</w:t>
      </w:r>
    </w:p>
    <w:p w14:paraId="0DA3AEC3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5B7421CA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4396C">
        <w:rPr>
          <w:b w:val="0"/>
        </w:rPr>
        <w:t>Тази философия определя и визията ни да се развиваме като училище за ключови компетентности.</w:t>
      </w:r>
    </w:p>
    <w:p w14:paraId="11413002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0CDB663E" w14:textId="4EB0563A" w:rsidR="00A557F3" w:rsidRPr="00B4396C" w:rsidRDefault="009E5B9C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>
        <w:rPr>
          <w:b w:val="0"/>
        </w:rPr>
        <w:tab/>
      </w:r>
      <w:r w:rsidR="00A557F3" w:rsidRPr="00B4396C">
        <w:rPr>
          <w:b w:val="0"/>
        </w:rPr>
        <w:t>Основен фактор в образователната среда за нашите ученици са преподавателите. Нашите преподаватели са висококвалифицирани и обучени да бъдат ментор</w:t>
      </w:r>
      <w:r>
        <w:rPr>
          <w:b w:val="0"/>
        </w:rPr>
        <w:t>и на своите ученици. В ролята си</w:t>
      </w:r>
      <w:r w:rsidR="00A557F3" w:rsidRPr="00B4396C">
        <w:rPr>
          <w:b w:val="0"/>
        </w:rPr>
        <w:t xml:space="preserve"> на ментори те подкрепят и стимулират развитието на всеки поверен им ученик.</w:t>
      </w:r>
    </w:p>
    <w:p w14:paraId="57EDFDC3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602D063E" w14:textId="5EB0CF3D" w:rsidR="00A557F3" w:rsidRPr="00E97A70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4396C">
        <w:rPr>
          <w:b w:val="0"/>
        </w:rPr>
        <w:lastRenderedPageBreak/>
        <w:t>Менторската ни програма и програмата за личностно развитие дават възможност за</w:t>
      </w:r>
      <w:r w:rsidRPr="00B4396C">
        <w:t xml:space="preserve"> </w:t>
      </w:r>
      <w:r w:rsidRPr="00E97A70">
        <w:rPr>
          <w:b w:val="0"/>
        </w:rPr>
        <w:t>реализиране на личен план на развитие на всеки ученик .</w:t>
      </w:r>
    </w:p>
    <w:p w14:paraId="3A5561A6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788FF112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4396C">
        <w:rPr>
          <w:b w:val="0"/>
        </w:rPr>
        <w:t>Менторската програма е в две направления:</w:t>
      </w:r>
    </w:p>
    <w:p w14:paraId="45204297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01A768DC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4396C">
        <w:rPr>
          <w:b w:val="0"/>
        </w:rPr>
        <w:t>1. Създаване на стимулираща среда за учениците за участие в олимпиади, състезания, конкурси, в извънкласни дейности, доброволчество, участие в сертифицирано обучение.</w:t>
      </w:r>
    </w:p>
    <w:p w14:paraId="0E6E76C6" w14:textId="77777777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</w:p>
    <w:p w14:paraId="3ECF3BE9" w14:textId="41846186" w:rsidR="00A557F3" w:rsidRPr="00B4396C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b w:val="0"/>
        </w:rPr>
      </w:pPr>
      <w:r w:rsidRPr="00B4396C">
        <w:rPr>
          <w:b w:val="0"/>
        </w:rPr>
        <w:t>2. Създаване на подкрепяща среда за ученици, които срещат трудности в образователния процес чрез допълнителни часове, приобщаване на родителите за съдействие, работа с педагогически специалисти.</w:t>
      </w:r>
    </w:p>
    <w:p w14:paraId="2F3A1E8B" w14:textId="77777777" w:rsidR="00A557F3" w:rsidRPr="00A557F3" w:rsidRDefault="00A557F3" w:rsidP="00A557F3">
      <w:pPr>
        <w:pStyle w:val="1"/>
        <w:tabs>
          <w:tab w:val="left" w:pos="319"/>
        </w:tabs>
        <w:spacing w:line="276" w:lineRule="auto"/>
        <w:ind w:right="126"/>
        <w:rPr>
          <w:color w:val="FF0000"/>
        </w:rPr>
      </w:pPr>
    </w:p>
    <w:p w14:paraId="4E0C106A" w14:textId="4EA8E818" w:rsidR="00A557F3" w:rsidRPr="00A557F3" w:rsidRDefault="00A557F3" w:rsidP="00A557F3">
      <w:pPr>
        <w:pStyle w:val="1"/>
        <w:tabs>
          <w:tab w:val="left" w:pos="319"/>
        </w:tabs>
        <w:spacing w:line="276" w:lineRule="auto"/>
        <w:ind w:left="0" w:right="126"/>
        <w:rPr>
          <w:color w:val="FF0000"/>
        </w:rPr>
      </w:pPr>
    </w:p>
    <w:p w14:paraId="7570E119" w14:textId="3B25DC78" w:rsidR="00A557F3" w:rsidRPr="009B3416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  <w:r w:rsidRPr="00A557F3">
        <w:rPr>
          <w:color w:val="FF0000"/>
        </w:rPr>
        <w:t xml:space="preserve"> </w:t>
      </w:r>
      <w:r w:rsidR="00CA0FF2" w:rsidRPr="009B3416">
        <w:rPr>
          <w:sz w:val="24"/>
          <w:szCs w:val="24"/>
        </w:rPr>
        <w:t xml:space="preserve">1.1 </w:t>
      </w:r>
      <w:r w:rsidRPr="009B3416">
        <w:rPr>
          <w:sz w:val="24"/>
          <w:szCs w:val="24"/>
        </w:rPr>
        <w:t>Система за обучение</w:t>
      </w:r>
    </w:p>
    <w:p w14:paraId="06787C83" w14:textId="77777777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574D6DF4" w14:textId="6ACD6AD2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A0FF2">
        <w:rPr>
          <w:b w:val="0"/>
          <w:sz w:val="24"/>
          <w:szCs w:val="24"/>
        </w:rPr>
        <w:t xml:space="preserve">Системата на обучение в </w:t>
      </w:r>
      <w:r w:rsidR="001B6949" w:rsidRPr="00CA0FF2">
        <w:rPr>
          <w:b w:val="0"/>
          <w:sz w:val="24"/>
          <w:szCs w:val="24"/>
        </w:rPr>
        <w:t xml:space="preserve">училището ни </w:t>
      </w:r>
      <w:r w:rsidRPr="00CA0FF2">
        <w:rPr>
          <w:b w:val="0"/>
          <w:sz w:val="24"/>
          <w:szCs w:val="24"/>
        </w:rPr>
        <w:t>е насочена към развиване на умения за учене и техника за работа с информация.</w:t>
      </w:r>
    </w:p>
    <w:p w14:paraId="5080049A" w14:textId="77777777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5A3D756A" w14:textId="77777777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A0FF2">
        <w:rPr>
          <w:b w:val="0"/>
          <w:sz w:val="24"/>
          <w:szCs w:val="24"/>
        </w:rPr>
        <w:t>Организирането на обучението по авторската система на обучение включва следните направления:</w:t>
      </w:r>
    </w:p>
    <w:p w14:paraId="02CE4BD0" w14:textId="77777777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3F3F180B" w14:textId="5A957AFF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A0FF2">
        <w:rPr>
          <w:b w:val="0"/>
          <w:sz w:val="24"/>
          <w:szCs w:val="24"/>
        </w:rPr>
        <w:t xml:space="preserve">Източници на информация – електронни учебници и </w:t>
      </w:r>
      <w:proofErr w:type="spellStart"/>
      <w:r w:rsidRPr="00CA0FF2">
        <w:rPr>
          <w:b w:val="0"/>
          <w:sz w:val="24"/>
          <w:szCs w:val="24"/>
        </w:rPr>
        <w:t>web</w:t>
      </w:r>
      <w:proofErr w:type="spellEnd"/>
      <w:r w:rsidRPr="00CA0FF2">
        <w:rPr>
          <w:b w:val="0"/>
          <w:sz w:val="24"/>
          <w:szCs w:val="24"/>
        </w:rPr>
        <w:t xml:space="preserve"> базирани учебни мате</w:t>
      </w:r>
      <w:r w:rsidR="00135DDF" w:rsidRPr="00CA0FF2">
        <w:rPr>
          <w:b w:val="0"/>
          <w:sz w:val="24"/>
          <w:szCs w:val="24"/>
        </w:rPr>
        <w:t xml:space="preserve">риали </w:t>
      </w:r>
      <w:r w:rsidRPr="00CA0FF2">
        <w:rPr>
          <w:b w:val="0"/>
          <w:sz w:val="24"/>
          <w:szCs w:val="24"/>
        </w:rPr>
        <w:t>, където са концентрирани уроци, образователни видеа и тестове за тренинг.</w:t>
      </w:r>
    </w:p>
    <w:p w14:paraId="728A41A6" w14:textId="77777777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3D05847A" w14:textId="77777777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A0FF2">
        <w:rPr>
          <w:b w:val="0"/>
          <w:sz w:val="24"/>
          <w:szCs w:val="24"/>
        </w:rPr>
        <w:t xml:space="preserve">Техника на учене – формиране на умение у учениците да работят с текст, да обработват информация чрез структуриране на текст, </w:t>
      </w:r>
      <w:proofErr w:type="spellStart"/>
      <w:r w:rsidRPr="00CA0FF2">
        <w:rPr>
          <w:b w:val="0"/>
          <w:sz w:val="24"/>
          <w:szCs w:val="24"/>
        </w:rPr>
        <w:t>макетиране</w:t>
      </w:r>
      <w:proofErr w:type="spellEnd"/>
      <w:r w:rsidRPr="00CA0FF2">
        <w:rPr>
          <w:b w:val="0"/>
          <w:sz w:val="24"/>
          <w:szCs w:val="24"/>
        </w:rPr>
        <w:t xml:space="preserve"> и създаване на мисловни карти.</w:t>
      </w:r>
    </w:p>
    <w:p w14:paraId="17B809E0" w14:textId="77777777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0A5F89C8" w14:textId="015E1113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proofErr w:type="spellStart"/>
      <w:r w:rsidRPr="00CA0FF2">
        <w:rPr>
          <w:b w:val="0"/>
          <w:sz w:val="24"/>
          <w:szCs w:val="24"/>
        </w:rPr>
        <w:t>Проект</w:t>
      </w:r>
      <w:r w:rsidR="009E5B9C">
        <w:rPr>
          <w:b w:val="0"/>
          <w:sz w:val="24"/>
          <w:szCs w:val="24"/>
        </w:rPr>
        <w:t>о</w:t>
      </w:r>
      <w:proofErr w:type="spellEnd"/>
      <w:r w:rsidR="009E5B9C">
        <w:rPr>
          <w:b w:val="0"/>
          <w:sz w:val="24"/>
          <w:szCs w:val="24"/>
        </w:rPr>
        <w:t>-</w:t>
      </w:r>
      <w:r w:rsidRPr="00CA0FF2">
        <w:rPr>
          <w:b w:val="0"/>
          <w:sz w:val="24"/>
          <w:szCs w:val="24"/>
        </w:rPr>
        <w:t>базирано обучение и дизайн мислене – формират умение за работа в екип и умение за представяне на идеи и презентиране.</w:t>
      </w:r>
    </w:p>
    <w:p w14:paraId="0E356200" w14:textId="77777777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011EECA9" w14:textId="77777777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3CFA517A" w14:textId="77777777" w:rsidR="00A557F3" w:rsidRPr="00CA0FF2" w:rsidRDefault="00A557F3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7D1ED77A" w14:textId="4957947D" w:rsidR="00A557F3" w:rsidRDefault="009E5B9C" w:rsidP="00CA0FF2">
      <w:pPr>
        <w:pStyle w:val="1"/>
        <w:tabs>
          <w:tab w:val="left" w:pos="319"/>
        </w:tabs>
        <w:spacing w:line="276" w:lineRule="auto"/>
        <w:ind w:left="0" w:right="1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A557F3" w:rsidRPr="00CA0FF2">
        <w:rPr>
          <w:b w:val="0"/>
          <w:sz w:val="24"/>
          <w:szCs w:val="24"/>
        </w:rPr>
        <w:t>Контролът на качеството на образователния процес се извършва на база приети стандарти от управленския и пе</w:t>
      </w:r>
      <w:r w:rsidR="001B6949" w:rsidRPr="00CA0FF2">
        <w:rPr>
          <w:b w:val="0"/>
          <w:sz w:val="24"/>
          <w:szCs w:val="24"/>
        </w:rPr>
        <w:t>дагогически състав на училището</w:t>
      </w:r>
      <w:r w:rsidR="00A557F3" w:rsidRPr="00CA0FF2">
        <w:rPr>
          <w:b w:val="0"/>
          <w:sz w:val="24"/>
          <w:szCs w:val="24"/>
        </w:rPr>
        <w:t>, представе</w:t>
      </w:r>
      <w:r w:rsidR="006E21FE">
        <w:rPr>
          <w:b w:val="0"/>
          <w:sz w:val="24"/>
          <w:szCs w:val="24"/>
        </w:rPr>
        <w:t>ни пред родителите и учениците.</w:t>
      </w:r>
    </w:p>
    <w:p w14:paraId="265C6F2B" w14:textId="77777777" w:rsidR="006E21FE" w:rsidRDefault="006E21FE" w:rsidP="00CA0FF2">
      <w:pPr>
        <w:pStyle w:val="1"/>
        <w:tabs>
          <w:tab w:val="left" w:pos="319"/>
        </w:tabs>
        <w:spacing w:line="276" w:lineRule="auto"/>
        <w:ind w:left="0" w:right="126"/>
        <w:rPr>
          <w:b w:val="0"/>
          <w:sz w:val="24"/>
          <w:szCs w:val="24"/>
        </w:rPr>
      </w:pPr>
    </w:p>
    <w:p w14:paraId="763726AF" w14:textId="77777777" w:rsidR="006E21FE" w:rsidRDefault="006E21FE" w:rsidP="00CA0FF2">
      <w:pPr>
        <w:pStyle w:val="1"/>
        <w:tabs>
          <w:tab w:val="left" w:pos="319"/>
        </w:tabs>
        <w:spacing w:line="276" w:lineRule="auto"/>
        <w:ind w:left="0" w:right="126"/>
        <w:rPr>
          <w:b w:val="0"/>
          <w:sz w:val="24"/>
          <w:szCs w:val="24"/>
        </w:rPr>
      </w:pPr>
    </w:p>
    <w:p w14:paraId="3CD3EBC1" w14:textId="77777777" w:rsidR="006E21FE" w:rsidRDefault="006E21FE" w:rsidP="00CA0FF2">
      <w:pPr>
        <w:pStyle w:val="1"/>
        <w:tabs>
          <w:tab w:val="left" w:pos="319"/>
        </w:tabs>
        <w:spacing w:line="276" w:lineRule="auto"/>
        <w:ind w:left="0" w:right="126"/>
        <w:rPr>
          <w:b w:val="0"/>
          <w:sz w:val="24"/>
          <w:szCs w:val="24"/>
        </w:rPr>
      </w:pPr>
    </w:p>
    <w:p w14:paraId="5BF10404" w14:textId="77777777" w:rsidR="009B3416" w:rsidRDefault="009B3416" w:rsidP="00CA0FF2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</w:p>
    <w:p w14:paraId="4833EE1C" w14:textId="77777777" w:rsidR="009B3416" w:rsidRDefault="009B3416" w:rsidP="00CA0FF2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</w:p>
    <w:p w14:paraId="0B428E27" w14:textId="77777777" w:rsidR="009B3416" w:rsidRDefault="009B3416" w:rsidP="00CA0FF2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</w:p>
    <w:p w14:paraId="135429D0" w14:textId="77777777" w:rsidR="009B3416" w:rsidRDefault="009B3416" w:rsidP="00CA0FF2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</w:p>
    <w:p w14:paraId="1ED4DA85" w14:textId="77777777" w:rsidR="009B3416" w:rsidRDefault="009B3416" w:rsidP="00CA0FF2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</w:p>
    <w:p w14:paraId="66CFDE81" w14:textId="77777777" w:rsidR="009B3416" w:rsidRDefault="009B3416" w:rsidP="00CA0FF2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</w:p>
    <w:p w14:paraId="4F97F1EC" w14:textId="77777777" w:rsidR="009B3416" w:rsidRDefault="009B3416" w:rsidP="00CA0FF2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</w:p>
    <w:p w14:paraId="72F260B1" w14:textId="1E25AC18" w:rsidR="00447CBF" w:rsidRPr="009B3416" w:rsidRDefault="00CA0FF2" w:rsidP="00CA0FF2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  <w:r w:rsidRPr="009B3416">
        <w:rPr>
          <w:sz w:val="24"/>
          <w:szCs w:val="24"/>
        </w:rPr>
        <w:t xml:space="preserve">1.2 </w:t>
      </w:r>
      <w:r w:rsidR="009E5B9C">
        <w:rPr>
          <w:sz w:val="24"/>
          <w:szCs w:val="24"/>
        </w:rPr>
        <w:t>Критерий</w:t>
      </w:r>
      <w:r w:rsidR="00447CBF" w:rsidRPr="009B3416">
        <w:rPr>
          <w:sz w:val="24"/>
          <w:szCs w:val="24"/>
        </w:rPr>
        <w:t xml:space="preserve"> „Образователен процес“</w:t>
      </w:r>
    </w:p>
    <w:p w14:paraId="57746A66" w14:textId="77777777" w:rsidR="00447CBF" w:rsidRPr="00CA0FF2" w:rsidRDefault="00447CBF" w:rsidP="00CA0FF2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6EA785E3" w14:textId="0B478632" w:rsidR="00A557F3" w:rsidRPr="00C56C20" w:rsidRDefault="00447CBF" w:rsidP="00CA0FF2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  <w:r w:rsidRPr="00C56C20">
        <w:rPr>
          <w:sz w:val="24"/>
          <w:szCs w:val="24"/>
        </w:rPr>
        <w:t>Ефективност на взаимодействието в процеса на обучение</w:t>
      </w:r>
    </w:p>
    <w:p w14:paraId="39B27E68" w14:textId="4D085E8E" w:rsidR="00FC34BF" w:rsidRPr="00C56C20" w:rsidRDefault="00FC34BF" w:rsidP="00CA0FF2">
      <w:pPr>
        <w:pStyle w:val="1"/>
        <w:tabs>
          <w:tab w:val="left" w:pos="319"/>
        </w:tabs>
        <w:spacing w:line="276" w:lineRule="auto"/>
        <w:ind w:left="1080" w:right="126"/>
        <w:rPr>
          <w:sz w:val="24"/>
          <w:szCs w:val="24"/>
        </w:rPr>
      </w:pPr>
    </w:p>
    <w:p w14:paraId="5520445A" w14:textId="0DBCDE43" w:rsidR="00FC34BF" w:rsidRPr="00CA0FF2" w:rsidRDefault="00FC34BF" w:rsidP="00CA0FF2">
      <w:pPr>
        <w:pStyle w:val="1"/>
        <w:tabs>
          <w:tab w:val="left" w:pos="319"/>
        </w:tabs>
        <w:spacing w:line="276" w:lineRule="auto"/>
        <w:ind w:left="1080" w:right="126"/>
        <w:rPr>
          <w:b w:val="0"/>
          <w:sz w:val="24"/>
          <w:szCs w:val="24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  <w:gridCol w:w="4985"/>
      </w:tblGrid>
      <w:tr w:rsidR="00CA0FF2" w:rsidRPr="00CA0FF2" w14:paraId="37153E52" w14:textId="77777777" w:rsidTr="006E21FE">
        <w:trPr>
          <w:jc w:val="center"/>
        </w:trPr>
        <w:tc>
          <w:tcPr>
            <w:tcW w:w="3735" w:type="dxa"/>
          </w:tcPr>
          <w:p w14:paraId="5676198C" w14:textId="05030BB3" w:rsidR="00FC34BF" w:rsidRPr="00CA0FF2" w:rsidRDefault="006F0D28" w:rsidP="00CA0FF2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</w:t>
            </w:r>
            <w:r w:rsidR="00FC34BF" w:rsidRPr="00CA0FF2">
              <w:rPr>
                <w:b w:val="0"/>
                <w:sz w:val="24"/>
                <w:szCs w:val="24"/>
              </w:rPr>
              <w:t>Индикатори</w:t>
            </w:r>
          </w:p>
        </w:tc>
        <w:tc>
          <w:tcPr>
            <w:tcW w:w="4985" w:type="dxa"/>
          </w:tcPr>
          <w:p w14:paraId="74DA6498" w14:textId="781CD422" w:rsidR="00FC34BF" w:rsidRDefault="006F0D28" w:rsidP="00CA0FF2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</w:t>
            </w:r>
            <w:proofErr w:type="spellStart"/>
            <w:r w:rsidR="00FC34BF" w:rsidRPr="00CA0FF2">
              <w:rPr>
                <w:b w:val="0"/>
                <w:sz w:val="24"/>
                <w:szCs w:val="24"/>
              </w:rPr>
              <w:t>Подиндикатори</w:t>
            </w:r>
            <w:proofErr w:type="spellEnd"/>
          </w:p>
          <w:p w14:paraId="795203E4" w14:textId="77777777" w:rsidR="006E21FE" w:rsidRDefault="006E21FE" w:rsidP="00CA0FF2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0BBEF04C" w14:textId="632B7A96" w:rsidR="006E21FE" w:rsidRPr="00CA0FF2" w:rsidRDefault="006E21FE" w:rsidP="00CA0FF2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</w:tc>
      </w:tr>
      <w:tr w:rsidR="00FC34BF" w14:paraId="2662274F" w14:textId="77777777" w:rsidTr="006E21FE">
        <w:trPr>
          <w:jc w:val="center"/>
        </w:trPr>
        <w:tc>
          <w:tcPr>
            <w:tcW w:w="3735" w:type="dxa"/>
          </w:tcPr>
          <w:p w14:paraId="450497CC" w14:textId="47073596" w:rsidR="00FC34BF" w:rsidRDefault="00FC34BF" w:rsidP="00FC34BF">
            <w:pPr>
              <w:jc w:val="both"/>
            </w:pPr>
            <w:r w:rsidRPr="00FC34BF">
              <w:t>1. Планиране на педагогическата ситуация</w:t>
            </w:r>
            <w:r w:rsidR="00653A3D">
              <w:t xml:space="preserve"> / учебния час / </w:t>
            </w:r>
          </w:p>
        </w:tc>
        <w:tc>
          <w:tcPr>
            <w:tcW w:w="4985" w:type="dxa"/>
          </w:tcPr>
          <w:p w14:paraId="45A28150" w14:textId="77777777" w:rsidR="00FC34BF" w:rsidRDefault="00FC34BF" w:rsidP="00FC34BF">
            <w:r w:rsidRPr="00FC34BF">
              <w:t>1. Дефинирани ясни и практически насочени цели на педагогическата ситуация / учебния час, съответстващи на темата и очакваните резултати</w:t>
            </w:r>
          </w:p>
          <w:p w14:paraId="660DBDF2" w14:textId="77777777" w:rsidR="00CA0FF2" w:rsidRPr="00FC34BF" w:rsidRDefault="00CA0FF2" w:rsidP="00FC34BF"/>
          <w:p w14:paraId="0647A3CC" w14:textId="4199CA10" w:rsidR="00FC34BF" w:rsidRDefault="00FC34BF" w:rsidP="00FC34BF">
            <w:r w:rsidRPr="00FC34BF">
              <w:t xml:space="preserve">2. Планирани методи за преподаване и техники </w:t>
            </w:r>
            <w:r w:rsidR="009B3416">
              <w:t xml:space="preserve">за учене и мотивиране на учениците, в това число </w:t>
            </w:r>
            <w:r w:rsidRPr="00FC34BF">
              <w:t>и иновативни</w:t>
            </w:r>
          </w:p>
          <w:p w14:paraId="383CC960" w14:textId="77777777" w:rsidR="00CA0FF2" w:rsidRPr="00FC34BF" w:rsidRDefault="00CA0FF2" w:rsidP="00FC34BF"/>
          <w:p w14:paraId="6322FBB8" w14:textId="5E9E0F19" w:rsidR="00FC34BF" w:rsidRDefault="00FC34BF" w:rsidP="00CA0FF2">
            <w:pPr>
              <w:jc w:val="both"/>
            </w:pPr>
            <w:r w:rsidRPr="00FC34BF">
              <w:t>3. Планирани методи за просле</w:t>
            </w:r>
            <w:r w:rsidR="009B3416">
              <w:t xml:space="preserve">дяване на постиженията и </w:t>
            </w:r>
            <w:r w:rsidRPr="00FC34BF">
              <w:t>оценяване на резултатите на</w:t>
            </w:r>
            <w:r>
              <w:t xml:space="preserve"> учениците, в т.ч. и иновативни</w:t>
            </w:r>
          </w:p>
          <w:p w14:paraId="11182345" w14:textId="77777777" w:rsidR="00CA0FF2" w:rsidRDefault="00CA0FF2" w:rsidP="00CA0FF2">
            <w:pPr>
              <w:jc w:val="both"/>
            </w:pPr>
          </w:p>
          <w:p w14:paraId="1E83C3D0" w14:textId="77777777" w:rsidR="00FC34BF" w:rsidRDefault="00FC34BF" w:rsidP="00FC34BF">
            <w:r>
              <w:t xml:space="preserve">4.Интегрирано междупредметно </w:t>
            </w:r>
            <w:r w:rsidRPr="00FC34BF">
              <w:t>взаимодействие</w:t>
            </w:r>
          </w:p>
          <w:p w14:paraId="3FFBB43E" w14:textId="77777777" w:rsidR="00CB003B" w:rsidRDefault="00CB003B" w:rsidP="00FC34BF"/>
          <w:p w14:paraId="5C4035F0" w14:textId="590459A7" w:rsidR="00CB003B" w:rsidRDefault="00CB003B" w:rsidP="00FC34BF"/>
        </w:tc>
      </w:tr>
      <w:tr w:rsidR="00FC34BF" w14:paraId="0C9B0753" w14:textId="77777777" w:rsidTr="006E21FE">
        <w:trPr>
          <w:jc w:val="center"/>
        </w:trPr>
        <w:tc>
          <w:tcPr>
            <w:tcW w:w="3735" w:type="dxa"/>
          </w:tcPr>
          <w:p w14:paraId="5119858C" w14:textId="77777777" w:rsidR="00FC34BF" w:rsidRDefault="00FC34BF" w:rsidP="00FC34BF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color w:val="FF0000"/>
              </w:rPr>
            </w:pPr>
          </w:p>
          <w:p w14:paraId="1E8AC37D" w14:textId="7092CB62" w:rsidR="00FC34BF" w:rsidRDefault="00FC34BF" w:rsidP="00FC34BF">
            <w:pPr>
              <w:jc w:val="both"/>
            </w:pPr>
            <w:r w:rsidRPr="00FC34BF">
              <w:t>2. Организиране на педагогическата ситуация /</w:t>
            </w:r>
            <w:r w:rsidR="00653A3D">
              <w:t xml:space="preserve"> учебния час / </w:t>
            </w:r>
          </w:p>
        </w:tc>
        <w:tc>
          <w:tcPr>
            <w:tcW w:w="4985" w:type="dxa"/>
          </w:tcPr>
          <w:p w14:paraId="06C54FD0" w14:textId="77777777" w:rsidR="007F33DE" w:rsidRDefault="007F33DE" w:rsidP="00FC34BF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color w:val="FF0000"/>
              </w:rPr>
            </w:pPr>
          </w:p>
          <w:p w14:paraId="7B51ECE2" w14:textId="16DF1214" w:rsidR="00FC34BF" w:rsidRDefault="00FC34BF" w:rsidP="007F33DE">
            <w:r w:rsidRPr="00FC34BF">
              <w:t>1. Логическа и обоснована последователност на задачи и дейности, ефективно разпределение на времето за реализиране на целите</w:t>
            </w:r>
          </w:p>
          <w:p w14:paraId="376B01F5" w14:textId="77777777" w:rsidR="00FC34BF" w:rsidRPr="00FC34BF" w:rsidRDefault="00FC34BF" w:rsidP="007F33DE"/>
          <w:p w14:paraId="10F98241" w14:textId="08DB73E0" w:rsidR="00FC34BF" w:rsidRDefault="00FC34BF" w:rsidP="00CA0FF2">
            <w:pPr>
              <w:jc w:val="both"/>
            </w:pPr>
            <w:r w:rsidRPr="00FC34BF">
              <w:t>2. Използвани технологии, техники, методи и средства</w:t>
            </w:r>
          </w:p>
          <w:p w14:paraId="65F920FB" w14:textId="77777777" w:rsidR="00FC34BF" w:rsidRPr="00FC34BF" w:rsidRDefault="00FC34BF" w:rsidP="00CA0FF2">
            <w:pPr>
              <w:jc w:val="both"/>
            </w:pPr>
          </w:p>
          <w:p w14:paraId="4F06BDAC" w14:textId="71796F17" w:rsidR="00FC34BF" w:rsidRDefault="00FC34BF" w:rsidP="007F33DE">
            <w:pPr>
              <w:jc w:val="both"/>
            </w:pPr>
            <w:r w:rsidRPr="00FC34BF">
              <w:t>3. Организацията на физическата, в т.ч. на електронната среда съответства на дейностите и очакваните резултати в педагогическата ситуация / учебния час</w:t>
            </w:r>
          </w:p>
          <w:p w14:paraId="5AA7C568" w14:textId="77777777" w:rsidR="00FC34BF" w:rsidRPr="00FC34BF" w:rsidRDefault="00FC34BF" w:rsidP="007F33DE">
            <w:pPr>
              <w:jc w:val="both"/>
            </w:pPr>
          </w:p>
          <w:p w14:paraId="52ADC8DB" w14:textId="77777777" w:rsidR="00FC34BF" w:rsidRDefault="00FC34BF" w:rsidP="007F33DE">
            <w:pPr>
              <w:jc w:val="both"/>
            </w:pPr>
            <w:r>
              <w:t xml:space="preserve">4. </w:t>
            </w:r>
            <w:r w:rsidRPr="00FC34BF">
              <w:t>Провеждане на съвместни педагогически ситуации / учебни часове в училището</w:t>
            </w:r>
          </w:p>
          <w:p w14:paraId="4C7A5851" w14:textId="70499A35" w:rsidR="00FC34BF" w:rsidRDefault="00FC34BF" w:rsidP="00FC34BF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color w:val="FF0000"/>
              </w:rPr>
            </w:pPr>
          </w:p>
        </w:tc>
      </w:tr>
      <w:tr w:rsidR="00FC34BF" w14:paraId="16B4A6CC" w14:textId="77777777" w:rsidTr="006E21FE">
        <w:trPr>
          <w:jc w:val="center"/>
        </w:trPr>
        <w:tc>
          <w:tcPr>
            <w:tcW w:w="3735" w:type="dxa"/>
          </w:tcPr>
          <w:p w14:paraId="7B6B8CFD" w14:textId="77777777" w:rsidR="002349D0" w:rsidRDefault="002349D0" w:rsidP="00FC34BF">
            <w:pPr>
              <w:jc w:val="both"/>
            </w:pPr>
          </w:p>
          <w:p w14:paraId="3274C435" w14:textId="479F0D98" w:rsidR="00FC34BF" w:rsidRDefault="00FC34BF" w:rsidP="00FC34BF">
            <w:pPr>
              <w:jc w:val="both"/>
            </w:pPr>
            <w:r>
              <w:t xml:space="preserve">3. </w:t>
            </w:r>
            <w:r w:rsidRPr="00FC34BF">
              <w:t>Ефективно управление на групата/класа</w:t>
            </w:r>
          </w:p>
        </w:tc>
        <w:tc>
          <w:tcPr>
            <w:tcW w:w="4985" w:type="dxa"/>
          </w:tcPr>
          <w:p w14:paraId="680CAE82" w14:textId="77777777" w:rsidR="002349D0" w:rsidRDefault="002349D0" w:rsidP="00FC34BF">
            <w:pPr>
              <w:jc w:val="both"/>
            </w:pPr>
          </w:p>
          <w:p w14:paraId="10C6478F" w14:textId="534072FB" w:rsidR="00FC34BF" w:rsidRDefault="00FC34BF" w:rsidP="00FC34BF">
            <w:pPr>
              <w:jc w:val="both"/>
            </w:pPr>
            <w:r>
              <w:t xml:space="preserve">1. </w:t>
            </w:r>
            <w:r w:rsidRPr="00FC34BF">
              <w:t>Прилагане на подходи и поведенчески модели за осигуряване на позитивна и подкрепяща среда в групата/класа</w:t>
            </w:r>
          </w:p>
          <w:p w14:paraId="6A87DFAC" w14:textId="77777777" w:rsidR="00FC34BF" w:rsidRPr="00FC34BF" w:rsidRDefault="00FC34BF" w:rsidP="00FC34BF">
            <w:pPr>
              <w:jc w:val="both"/>
            </w:pPr>
          </w:p>
          <w:p w14:paraId="21B3F2DF" w14:textId="0F064743" w:rsidR="00FC34BF" w:rsidRDefault="00FC34BF" w:rsidP="00FC34BF">
            <w:pPr>
              <w:jc w:val="both"/>
            </w:pPr>
            <w:r>
              <w:t>2.</w:t>
            </w:r>
            <w:r w:rsidR="00CA0FF2">
              <w:t xml:space="preserve"> </w:t>
            </w:r>
            <w:r w:rsidRPr="00FC34BF">
              <w:t>Прилагане на диференцира</w:t>
            </w:r>
            <w:r>
              <w:t xml:space="preserve">н и </w:t>
            </w:r>
            <w:r w:rsidRPr="00FC34BF">
              <w:t>индивидуализиран подход</w:t>
            </w:r>
          </w:p>
          <w:p w14:paraId="3F7B9A89" w14:textId="77777777" w:rsidR="00FC34BF" w:rsidRPr="00FC34BF" w:rsidRDefault="00FC34BF" w:rsidP="00FC34BF">
            <w:pPr>
              <w:jc w:val="both"/>
            </w:pPr>
          </w:p>
          <w:p w14:paraId="560315E7" w14:textId="76475B6D" w:rsidR="00FC34BF" w:rsidRDefault="00FC34BF" w:rsidP="00FC34BF">
            <w:pPr>
              <w:jc w:val="both"/>
            </w:pPr>
            <w:r>
              <w:t>3.</w:t>
            </w:r>
            <w:r w:rsidR="00CA0FF2">
              <w:t xml:space="preserve"> </w:t>
            </w:r>
            <w:r w:rsidRPr="00FC34BF">
              <w:t>Поведенческа ангажира</w:t>
            </w:r>
            <w:r w:rsidR="00E97A70">
              <w:t xml:space="preserve">ност и самодисциплина на </w:t>
            </w:r>
            <w:r w:rsidRPr="00FC34BF">
              <w:t>учениците</w:t>
            </w:r>
          </w:p>
          <w:p w14:paraId="449802EA" w14:textId="0FFC1D77" w:rsidR="007F33DE" w:rsidRDefault="007F33DE" w:rsidP="00FC34BF">
            <w:pPr>
              <w:jc w:val="both"/>
            </w:pPr>
          </w:p>
        </w:tc>
      </w:tr>
    </w:tbl>
    <w:p w14:paraId="21A759A1" w14:textId="76B98071" w:rsidR="00FC34BF" w:rsidRDefault="00FC34BF" w:rsidP="00FC34BF">
      <w:pPr>
        <w:pStyle w:val="1"/>
        <w:tabs>
          <w:tab w:val="left" w:pos="319"/>
        </w:tabs>
        <w:spacing w:line="276" w:lineRule="auto"/>
        <w:ind w:left="1080" w:right="126"/>
        <w:rPr>
          <w:color w:val="FF0000"/>
        </w:rPr>
      </w:pPr>
    </w:p>
    <w:p w14:paraId="0EF83D36" w14:textId="77777777" w:rsidR="007F33DE" w:rsidRDefault="007F33DE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bCs w:val="0"/>
          <w:color w:val="FF0000"/>
        </w:rPr>
      </w:pPr>
    </w:p>
    <w:p w14:paraId="55CACF9F" w14:textId="77777777" w:rsidR="007F33DE" w:rsidRDefault="007F33DE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bCs w:val="0"/>
          <w:color w:val="FF0000"/>
        </w:rPr>
      </w:pPr>
    </w:p>
    <w:p w14:paraId="4581563A" w14:textId="50DFC9B3" w:rsidR="00FC34BF" w:rsidRPr="00C56C20" w:rsidRDefault="00FC34BF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sz w:val="24"/>
          <w:szCs w:val="24"/>
        </w:rPr>
      </w:pPr>
      <w:r>
        <w:rPr>
          <w:color w:val="FF0000"/>
        </w:rPr>
        <w:t xml:space="preserve"> </w:t>
      </w:r>
      <w:r w:rsidRPr="00C56C20">
        <w:rPr>
          <w:sz w:val="24"/>
          <w:szCs w:val="24"/>
        </w:rPr>
        <w:t xml:space="preserve">Прилагане на </w:t>
      </w:r>
      <w:proofErr w:type="spellStart"/>
      <w:r w:rsidRPr="00C56C20">
        <w:rPr>
          <w:sz w:val="24"/>
          <w:szCs w:val="24"/>
        </w:rPr>
        <w:t>компетентностния</w:t>
      </w:r>
      <w:proofErr w:type="spellEnd"/>
      <w:r w:rsidRPr="00C56C20">
        <w:rPr>
          <w:sz w:val="24"/>
          <w:szCs w:val="24"/>
        </w:rPr>
        <w:t xml:space="preserve"> подход в процеса на обучение</w:t>
      </w:r>
    </w:p>
    <w:p w14:paraId="2CABDC30" w14:textId="77777777" w:rsidR="006E21FE" w:rsidRPr="00C56C20" w:rsidRDefault="006E21FE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sz w:val="24"/>
          <w:szCs w:val="24"/>
        </w:rPr>
      </w:pPr>
    </w:p>
    <w:p w14:paraId="582AD7F5" w14:textId="77777777" w:rsidR="006E21FE" w:rsidRPr="006F0D28" w:rsidRDefault="006E21FE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sz w:val="24"/>
          <w:szCs w:val="24"/>
        </w:rPr>
      </w:pPr>
    </w:p>
    <w:p w14:paraId="7EABA685" w14:textId="77777777" w:rsidR="006E21FE" w:rsidRPr="006F0D28" w:rsidRDefault="006E21FE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sz w:val="24"/>
          <w:szCs w:val="24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  <w:gridCol w:w="4985"/>
      </w:tblGrid>
      <w:tr w:rsidR="006F0D28" w:rsidRPr="006F0D28" w14:paraId="55FB5D0C" w14:textId="77777777" w:rsidTr="006E21FE">
        <w:trPr>
          <w:jc w:val="center"/>
        </w:trPr>
        <w:tc>
          <w:tcPr>
            <w:tcW w:w="3735" w:type="dxa"/>
          </w:tcPr>
          <w:p w14:paraId="41FEE976" w14:textId="77777777" w:rsidR="006E21FE" w:rsidRPr="006F0D28" w:rsidRDefault="006E21FE" w:rsidP="006E21FE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Индикатори</w:t>
            </w:r>
          </w:p>
        </w:tc>
        <w:tc>
          <w:tcPr>
            <w:tcW w:w="4985" w:type="dxa"/>
          </w:tcPr>
          <w:p w14:paraId="6B4F22EA" w14:textId="77777777" w:rsidR="006E21FE" w:rsidRPr="006F0D28" w:rsidRDefault="006E21FE" w:rsidP="006E21FE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6F0D28">
              <w:rPr>
                <w:b w:val="0"/>
                <w:sz w:val="24"/>
                <w:szCs w:val="24"/>
              </w:rPr>
              <w:t>Подиндикатори</w:t>
            </w:r>
            <w:proofErr w:type="spellEnd"/>
          </w:p>
        </w:tc>
      </w:tr>
      <w:tr w:rsidR="006F0D28" w:rsidRPr="006F0D28" w14:paraId="606568C6" w14:textId="77777777" w:rsidTr="006E21FE">
        <w:trPr>
          <w:jc w:val="center"/>
        </w:trPr>
        <w:tc>
          <w:tcPr>
            <w:tcW w:w="3735" w:type="dxa"/>
          </w:tcPr>
          <w:p w14:paraId="272D80E2" w14:textId="77777777" w:rsidR="006E21FE" w:rsidRPr="006F0D28" w:rsidRDefault="006E21FE" w:rsidP="006E21FE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17B62AAE" w14:textId="1AAD3079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1. Изграждане на езикова компетентност</w:t>
            </w:r>
          </w:p>
        </w:tc>
        <w:tc>
          <w:tcPr>
            <w:tcW w:w="4985" w:type="dxa"/>
          </w:tcPr>
          <w:p w14:paraId="78A352C9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6050924" w14:textId="400E8526" w:rsidR="006E21FE" w:rsidRPr="006F0D28" w:rsidRDefault="00E97A70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1. Подпомагане на </w:t>
            </w:r>
            <w:r w:rsidR="006E21FE" w:rsidRPr="006F0D28">
              <w:rPr>
                <w:b w:val="0"/>
                <w:sz w:val="24"/>
                <w:szCs w:val="24"/>
              </w:rPr>
              <w:t xml:space="preserve"> учениците при усвояване на българския книжовен език и изграждане на умения за използването му</w:t>
            </w:r>
          </w:p>
          <w:p w14:paraId="750C6C4A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3E3162CD" w14:textId="032D1F0A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2. Развиване на езикова култура в институцията</w:t>
            </w:r>
          </w:p>
          <w:p w14:paraId="32CF93CA" w14:textId="65284542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</w:tc>
      </w:tr>
      <w:tr w:rsidR="006F0D28" w:rsidRPr="006F0D28" w14:paraId="140B5E2C" w14:textId="77777777" w:rsidTr="006E21FE">
        <w:trPr>
          <w:jc w:val="center"/>
        </w:trPr>
        <w:tc>
          <w:tcPr>
            <w:tcW w:w="3735" w:type="dxa"/>
          </w:tcPr>
          <w:p w14:paraId="2D715D35" w14:textId="77777777" w:rsidR="006E21FE" w:rsidRPr="006F0D28" w:rsidRDefault="006E21FE" w:rsidP="006E21FE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71117598" w14:textId="3C39DE3E" w:rsidR="006E21FE" w:rsidRPr="006F0D28" w:rsidRDefault="006E21FE" w:rsidP="006E21FE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2. Изграждане на дигитални компетентности</w:t>
            </w:r>
          </w:p>
          <w:p w14:paraId="45D94307" w14:textId="54F5E751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85" w:type="dxa"/>
          </w:tcPr>
          <w:p w14:paraId="3AED324B" w14:textId="77777777" w:rsidR="006E21FE" w:rsidRPr="006F0D28" w:rsidRDefault="006E21FE" w:rsidP="006E21FE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7849C529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1. Изграждане и развиване на дигитални компетентности при реализиране на образователните цели в педагогическата ситуация / учебния час</w:t>
            </w:r>
          </w:p>
          <w:p w14:paraId="0CB4CBE2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11D9BCC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2. Умения за търсене, намиране, обработване и оценяване достоверността на информация и данни в дигитална среда</w:t>
            </w:r>
          </w:p>
          <w:p w14:paraId="0EFE5AEC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86634FB" w14:textId="27EEBC26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jc w:val="left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3. Спазване и прилагане на правила за сигурност и норми за етично и безопасно ползване на информацията в дигитална среда</w:t>
            </w:r>
          </w:p>
        </w:tc>
      </w:tr>
      <w:tr w:rsidR="006F0D28" w:rsidRPr="006F0D28" w14:paraId="69152F89" w14:textId="77777777" w:rsidTr="006E21FE">
        <w:trPr>
          <w:jc w:val="center"/>
        </w:trPr>
        <w:tc>
          <w:tcPr>
            <w:tcW w:w="3735" w:type="dxa"/>
          </w:tcPr>
          <w:p w14:paraId="6001198D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216771F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1328816C" w14:textId="2B290712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3. Прилагане на иновативни подходи, техники, технологии и методи. Придобиване на STEM-умения</w:t>
            </w:r>
          </w:p>
          <w:p w14:paraId="13F9D1FF" w14:textId="43647E38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85" w:type="dxa"/>
          </w:tcPr>
          <w:p w14:paraId="71F9DB3B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jc w:val="left"/>
              <w:rPr>
                <w:b w:val="0"/>
                <w:sz w:val="24"/>
                <w:szCs w:val="24"/>
              </w:rPr>
            </w:pPr>
          </w:p>
          <w:p w14:paraId="37CE478F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jc w:val="left"/>
              <w:rPr>
                <w:b w:val="0"/>
                <w:sz w:val="24"/>
                <w:szCs w:val="24"/>
              </w:rPr>
            </w:pPr>
          </w:p>
          <w:p w14:paraId="4F74CD92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1.Използване на иновативни методи, подходи, техники и технологии</w:t>
            </w:r>
          </w:p>
          <w:p w14:paraId="38F8393F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EFF3A9F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2. Търсене и установяване на причинно- следствени връзки между изучаваните явления и процеси в педагогическата ситуация / учебния час</w:t>
            </w:r>
          </w:p>
          <w:p w14:paraId="25B8E79A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3078C4C6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 xml:space="preserve">3. Разработване и използване на модели/алгоритми при изпълнение на </w:t>
            </w:r>
            <w:r w:rsidRPr="006F0D28">
              <w:rPr>
                <w:b w:val="0"/>
                <w:sz w:val="24"/>
                <w:szCs w:val="24"/>
              </w:rPr>
              <w:lastRenderedPageBreak/>
              <w:t>различни образователни задачи в педагогическата ситуация / учебния час</w:t>
            </w:r>
          </w:p>
          <w:p w14:paraId="4199BDE3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7F9C16E8" w14:textId="24219FB2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jc w:val="left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4. Използване на разнообразни и подходящи дидактически материали, вкл. дигитални ресурси, в педагогическата ситуация / учебния час</w:t>
            </w:r>
          </w:p>
          <w:p w14:paraId="2227B9F2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E21FE" w:rsidRPr="006E21FE" w14:paraId="0FF428A8" w14:textId="77777777" w:rsidTr="006E21FE">
        <w:trPr>
          <w:jc w:val="center"/>
        </w:trPr>
        <w:tc>
          <w:tcPr>
            <w:tcW w:w="3735" w:type="dxa"/>
          </w:tcPr>
          <w:p w14:paraId="34967651" w14:textId="27CA01D2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lastRenderedPageBreak/>
              <w:t>4. Изграждане на предприемаческата компетентност и практическа насоченост на обучението</w:t>
            </w:r>
          </w:p>
        </w:tc>
        <w:tc>
          <w:tcPr>
            <w:tcW w:w="4985" w:type="dxa"/>
          </w:tcPr>
          <w:p w14:paraId="6982A6D9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1. Формиране на практически умения у децата/учениците</w:t>
            </w:r>
          </w:p>
          <w:p w14:paraId="10A6F7CB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5447BE94" w14:textId="37BA8459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2. Творческо и критично мислене у учениците в педагогическата ситуация / учебния час</w:t>
            </w:r>
          </w:p>
          <w:p w14:paraId="707CDB6B" w14:textId="77777777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0B45CDC8" w14:textId="5F67153F" w:rsidR="006E21FE" w:rsidRPr="006F0D28" w:rsidRDefault="006E21FE" w:rsidP="006E21FE">
            <w:pPr>
              <w:pStyle w:val="1"/>
              <w:tabs>
                <w:tab w:val="left" w:pos="319"/>
              </w:tabs>
              <w:spacing w:line="276" w:lineRule="auto"/>
              <w:ind w:right="126"/>
              <w:jc w:val="left"/>
              <w:rPr>
                <w:b w:val="0"/>
                <w:sz w:val="24"/>
                <w:szCs w:val="24"/>
              </w:rPr>
            </w:pPr>
            <w:r w:rsidRPr="006F0D28">
              <w:rPr>
                <w:b w:val="0"/>
                <w:sz w:val="24"/>
                <w:szCs w:val="24"/>
              </w:rPr>
              <w:t>3. Инициативност и предприемаческа компетентност у децата/учениците</w:t>
            </w:r>
          </w:p>
        </w:tc>
      </w:tr>
    </w:tbl>
    <w:p w14:paraId="37C8ABD2" w14:textId="77777777" w:rsidR="006E21FE" w:rsidRDefault="006E21FE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color w:val="FF0000"/>
        </w:rPr>
      </w:pPr>
    </w:p>
    <w:p w14:paraId="3B63DBAA" w14:textId="77777777" w:rsidR="006F0D28" w:rsidRPr="007B6F76" w:rsidRDefault="006F0D28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color w:val="FF0000"/>
        </w:rPr>
      </w:pPr>
    </w:p>
    <w:p w14:paraId="1F303406" w14:textId="77777777" w:rsidR="00D162E3" w:rsidRDefault="00D162E3" w:rsidP="006E21FE">
      <w:pPr>
        <w:pStyle w:val="1"/>
        <w:tabs>
          <w:tab w:val="left" w:pos="319"/>
        </w:tabs>
        <w:spacing w:line="276" w:lineRule="auto"/>
        <w:ind w:right="126"/>
        <w:rPr>
          <w:color w:val="FF0000"/>
        </w:rPr>
      </w:pPr>
    </w:p>
    <w:p w14:paraId="17489676" w14:textId="77777777" w:rsidR="00D162E3" w:rsidRDefault="00D162E3" w:rsidP="006E21FE">
      <w:pPr>
        <w:pStyle w:val="1"/>
        <w:tabs>
          <w:tab w:val="left" w:pos="319"/>
        </w:tabs>
        <w:spacing w:line="276" w:lineRule="auto"/>
        <w:ind w:right="126"/>
        <w:rPr>
          <w:color w:val="FF0000"/>
        </w:rPr>
      </w:pPr>
    </w:p>
    <w:p w14:paraId="287470E8" w14:textId="601EDF9A" w:rsidR="006E21FE" w:rsidRPr="00650CD2" w:rsidRDefault="006E21FE" w:rsidP="006E21FE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  <w:r w:rsidRPr="00650CD2">
        <w:rPr>
          <w:sz w:val="24"/>
          <w:szCs w:val="24"/>
        </w:rPr>
        <w:t xml:space="preserve">Прилагане на </w:t>
      </w:r>
      <w:proofErr w:type="spellStart"/>
      <w:r w:rsidRPr="00650CD2">
        <w:rPr>
          <w:sz w:val="24"/>
          <w:szCs w:val="24"/>
        </w:rPr>
        <w:t>компетентностния</w:t>
      </w:r>
      <w:proofErr w:type="spellEnd"/>
      <w:r w:rsidRPr="00650CD2">
        <w:rPr>
          <w:sz w:val="24"/>
          <w:szCs w:val="24"/>
        </w:rPr>
        <w:t xml:space="preserve"> подход при възпитанието и социализацията на учениците</w:t>
      </w:r>
    </w:p>
    <w:p w14:paraId="21E6A300" w14:textId="77777777" w:rsidR="00D162E3" w:rsidRPr="00650CD2" w:rsidRDefault="00D162E3" w:rsidP="00650CD2">
      <w:pPr>
        <w:pStyle w:val="1"/>
        <w:tabs>
          <w:tab w:val="left" w:pos="319"/>
        </w:tabs>
        <w:spacing w:line="276" w:lineRule="auto"/>
        <w:ind w:left="0" w:right="126"/>
      </w:pPr>
    </w:p>
    <w:p w14:paraId="2807F3FE" w14:textId="77777777" w:rsidR="00D162E3" w:rsidRPr="00650CD2" w:rsidRDefault="00D162E3" w:rsidP="006E21FE">
      <w:pPr>
        <w:pStyle w:val="1"/>
        <w:tabs>
          <w:tab w:val="left" w:pos="319"/>
        </w:tabs>
        <w:spacing w:line="276" w:lineRule="auto"/>
        <w:ind w:right="126"/>
      </w:pPr>
    </w:p>
    <w:p w14:paraId="54282B91" w14:textId="77777777" w:rsidR="00D162E3" w:rsidRPr="00650CD2" w:rsidRDefault="00D162E3" w:rsidP="006E21FE">
      <w:pPr>
        <w:pStyle w:val="1"/>
        <w:tabs>
          <w:tab w:val="left" w:pos="319"/>
        </w:tabs>
        <w:spacing w:line="276" w:lineRule="auto"/>
        <w:ind w:right="126"/>
      </w:pPr>
    </w:p>
    <w:p w14:paraId="241C40C7" w14:textId="77777777" w:rsidR="00D162E3" w:rsidRPr="00650CD2" w:rsidRDefault="00D162E3" w:rsidP="006E21FE">
      <w:pPr>
        <w:pStyle w:val="1"/>
        <w:tabs>
          <w:tab w:val="left" w:pos="319"/>
        </w:tabs>
        <w:spacing w:line="276" w:lineRule="auto"/>
        <w:ind w:right="126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410"/>
      </w:tblGrid>
      <w:tr w:rsidR="00650CD2" w:rsidRPr="00650CD2" w14:paraId="0FFD5FA2" w14:textId="77777777" w:rsidTr="00650CD2">
        <w:tc>
          <w:tcPr>
            <w:tcW w:w="4289" w:type="dxa"/>
          </w:tcPr>
          <w:p w14:paraId="3FCBA9A4" w14:textId="60FF12C5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left="0" w:right="126"/>
              <w:jc w:val="center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Индикатори</w:t>
            </w:r>
          </w:p>
        </w:tc>
        <w:tc>
          <w:tcPr>
            <w:tcW w:w="5410" w:type="dxa"/>
          </w:tcPr>
          <w:p w14:paraId="0337D545" w14:textId="347FEC7B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left="0" w:right="126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650CD2">
              <w:rPr>
                <w:b w:val="0"/>
                <w:sz w:val="24"/>
                <w:szCs w:val="24"/>
              </w:rPr>
              <w:t>Подиндикатори</w:t>
            </w:r>
            <w:proofErr w:type="spellEnd"/>
          </w:p>
        </w:tc>
      </w:tr>
      <w:tr w:rsidR="00650CD2" w:rsidRPr="00650CD2" w14:paraId="40C2955F" w14:textId="77777777" w:rsidTr="00650CD2">
        <w:tc>
          <w:tcPr>
            <w:tcW w:w="4289" w:type="dxa"/>
          </w:tcPr>
          <w:p w14:paraId="66D3D3D2" w14:textId="77777777" w:rsidR="006F0D28" w:rsidRPr="00650CD2" w:rsidRDefault="006F0D28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064A79BD" w14:textId="6AEDE9BB" w:rsidR="006F0D28" w:rsidRPr="00650CD2" w:rsidRDefault="00D162E3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1.</w:t>
            </w:r>
            <w:r w:rsidR="006F0D28" w:rsidRPr="00650CD2">
              <w:rPr>
                <w:b w:val="0"/>
                <w:sz w:val="24"/>
                <w:szCs w:val="24"/>
              </w:rPr>
              <w:t>Развитие на умения за учене</w:t>
            </w:r>
          </w:p>
        </w:tc>
        <w:tc>
          <w:tcPr>
            <w:tcW w:w="5410" w:type="dxa"/>
          </w:tcPr>
          <w:p w14:paraId="6772026B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55BF3868" w14:textId="359F356A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1. Възлагане на задачи за прилагане и затвърждаване на новите знания и умения в педагогическата ситуация / учебния час</w:t>
            </w:r>
          </w:p>
          <w:p w14:paraId="37D0F448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23E3CBE5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2. Формиране на умения у учениците за извличане, интерпретиране и използване на информация от различни източници</w:t>
            </w:r>
          </w:p>
          <w:p w14:paraId="17151FFC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7511C90F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3. Учениците поставят по подходящ начин резултатите от изпълнението на поставените задачи</w:t>
            </w:r>
          </w:p>
          <w:p w14:paraId="2078CDCE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722CEE65" w14:textId="465B3F7B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4. Учениците използват разнообразни стратегии за учене</w:t>
            </w:r>
          </w:p>
        </w:tc>
      </w:tr>
      <w:tr w:rsidR="00650CD2" w:rsidRPr="00650CD2" w14:paraId="4729668B" w14:textId="77777777" w:rsidTr="00650CD2">
        <w:tc>
          <w:tcPr>
            <w:tcW w:w="4289" w:type="dxa"/>
          </w:tcPr>
          <w:p w14:paraId="630235B9" w14:textId="77777777" w:rsidR="006F0D28" w:rsidRPr="00650CD2" w:rsidRDefault="006F0D28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518619C7" w14:textId="77777777" w:rsidR="00650CD2" w:rsidRPr="00650CD2" w:rsidRDefault="00650CD2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03E940F2" w14:textId="442CAA29" w:rsidR="006F0D28" w:rsidRPr="00650CD2" w:rsidRDefault="00D162E3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2.</w:t>
            </w:r>
            <w:r w:rsidR="006F0D28" w:rsidRPr="00650CD2">
              <w:rPr>
                <w:b w:val="0"/>
                <w:sz w:val="24"/>
                <w:szCs w:val="24"/>
              </w:rPr>
              <w:t>Развиване на умения у учениците за работа в екип</w:t>
            </w:r>
          </w:p>
        </w:tc>
        <w:tc>
          <w:tcPr>
            <w:tcW w:w="5410" w:type="dxa"/>
          </w:tcPr>
          <w:p w14:paraId="4522CC3E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2097CA20" w14:textId="77777777" w:rsidR="00650CD2" w:rsidRPr="00650CD2" w:rsidRDefault="00650CD2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564B725C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1. Организация на екипната работа</w:t>
            </w:r>
          </w:p>
          <w:p w14:paraId="29E22B20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276F15BB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2. Ефективно изпълнение на задачите в екипа и управлението на времето</w:t>
            </w:r>
          </w:p>
          <w:p w14:paraId="649D3CF8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30AE01B1" w14:textId="77777777" w:rsidR="006F0D28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3. Представяне, аргументиране, оценяване и самооценяване на резултатите от екипната работа</w:t>
            </w:r>
          </w:p>
          <w:p w14:paraId="266D38D1" w14:textId="6BA16665" w:rsidR="00CB003B" w:rsidRPr="00650CD2" w:rsidRDefault="00CB003B" w:rsidP="006F0D28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</w:tc>
      </w:tr>
      <w:tr w:rsidR="00650CD2" w:rsidRPr="00650CD2" w14:paraId="6D37BF59" w14:textId="77777777" w:rsidTr="00650CD2">
        <w:tc>
          <w:tcPr>
            <w:tcW w:w="4289" w:type="dxa"/>
          </w:tcPr>
          <w:p w14:paraId="2E5767E3" w14:textId="77777777" w:rsidR="00650CD2" w:rsidRPr="00650CD2" w:rsidRDefault="00650CD2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1A4FBA51" w14:textId="2946B2C4" w:rsidR="006F0D28" w:rsidRPr="00650CD2" w:rsidRDefault="00D162E3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3.</w:t>
            </w:r>
            <w:r w:rsidR="006F0D28" w:rsidRPr="00650CD2">
              <w:rPr>
                <w:b w:val="0"/>
                <w:sz w:val="24"/>
                <w:szCs w:val="24"/>
              </w:rPr>
              <w:t xml:space="preserve"> Формиране и развиване на умения за самооценка, самокритичнос</w:t>
            </w:r>
            <w:r w:rsidR="00AE51A0">
              <w:rPr>
                <w:b w:val="0"/>
                <w:sz w:val="24"/>
                <w:szCs w:val="24"/>
              </w:rPr>
              <w:t>т</w:t>
            </w:r>
            <w:r w:rsidR="006F0D28" w:rsidRPr="00650CD2">
              <w:rPr>
                <w:b w:val="0"/>
                <w:sz w:val="24"/>
                <w:szCs w:val="24"/>
              </w:rPr>
              <w:t xml:space="preserve"> и самоусъвършенстване</w:t>
            </w:r>
          </w:p>
        </w:tc>
        <w:tc>
          <w:tcPr>
            <w:tcW w:w="5410" w:type="dxa"/>
          </w:tcPr>
          <w:p w14:paraId="6A393765" w14:textId="77777777" w:rsidR="00650CD2" w:rsidRPr="00650CD2" w:rsidRDefault="00650CD2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56BA3F24" w14:textId="30065BB3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1. Дейности за развиване на отговорно поведение и умения за самооценка, самокритичност и самоусъвършенстване у учениците</w:t>
            </w:r>
          </w:p>
          <w:p w14:paraId="7EF8A9CE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7FAB6467" w14:textId="4215201E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2. Отговорно поведение у децата/учениците и умения за самооценка, самокритичност и самоусъвършенстване</w:t>
            </w:r>
          </w:p>
        </w:tc>
      </w:tr>
      <w:tr w:rsidR="00650CD2" w:rsidRPr="00650CD2" w14:paraId="59B71DCC" w14:textId="77777777" w:rsidTr="00650CD2">
        <w:tc>
          <w:tcPr>
            <w:tcW w:w="4289" w:type="dxa"/>
          </w:tcPr>
          <w:p w14:paraId="74A62DC0" w14:textId="77777777" w:rsidR="006F0D28" w:rsidRPr="00650CD2" w:rsidRDefault="006F0D28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0EB4A3F5" w14:textId="1BCF2185" w:rsidR="006F0D28" w:rsidRPr="00650CD2" w:rsidRDefault="00D162E3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4.</w:t>
            </w:r>
            <w:r w:rsidR="006F0D28" w:rsidRPr="00650CD2">
              <w:rPr>
                <w:b w:val="0"/>
                <w:sz w:val="24"/>
                <w:szCs w:val="24"/>
              </w:rPr>
              <w:t>Формиране и развиване на демократична култура в училище</w:t>
            </w:r>
          </w:p>
        </w:tc>
        <w:tc>
          <w:tcPr>
            <w:tcW w:w="5410" w:type="dxa"/>
          </w:tcPr>
          <w:p w14:paraId="468EF051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00CB7C29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1. Планирани дейности в училището за формиране и развиване на социални, граждански и интеркултурни компетентности</w:t>
            </w:r>
          </w:p>
          <w:p w14:paraId="26360A80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1966F335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2. Реализиране на дейности за формиране и развитие на социални и граждански компетентности</w:t>
            </w:r>
          </w:p>
          <w:p w14:paraId="023D8BC6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302B3C3" w14:textId="1D8D0895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3. Реализиране на дейности за формиране и развитие на интеркултурни компетентности</w:t>
            </w:r>
          </w:p>
        </w:tc>
      </w:tr>
      <w:tr w:rsidR="006F0D28" w:rsidRPr="00650CD2" w14:paraId="07D09116" w14:textId="77777777" w:rsidTr="00650CD2">
        <w:tc>
          <w:tcPr>
            <w:tcW w:w="4289" w:type="dxa"/>
          </w:tcPr>
          <w:p w14:paraId="641988E8" w14:textId="77777777" w:rsidR="006F0D28" w:rsidRPr="00650CD2" w:rsidRDefault="006F0D28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300F05EB" w14:textId="77777777" w:rsidR="00650CD2" w:rsidRDefault="00650CD2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38B64532" w14:textId="490F334B" w:rsidR="006F0D28" w:rsidRPr="00650CD2" w:rsidRDefault="006F0D28" w:rsidP="006E21FE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5. Формиране и развиване на компетентности,</w:t>
            </w:r>
            <w:r w:rsidR="00AE51A0">
              <w:rPr>
                <w:b w:val="0"/>
                <w:sz w:val="24"/>
                <w:szCs w:val="24"/>
              </w:rPr>
              <w:t xml:space="preserve"> </w:t>
            </w:r>
            <w:r w:rsidRPr="00650CD2">
              <w:rPr>
                <w:b w:val="0"/>
                <w:sz w:val="24"/>
                <w:szCs w:val="24"/>
              </w:rPr>
              <w:t>свързани със здравето, спорта и поддържането на устойчива околна среда</w:t>
            </w:r>
          </w:p>
        </w:tc>
        <w:tc>
          <w:tcPr>
            <w:tcW w:w="5410" w:type="dxa"/>
          </w:tcPr>
          <w:p w14:paraId="079B18F8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B62D53F" w14:textId="77777777" w:rsidR="00650CD2" w:rsidRDefault="00650CD2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3D378118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1. Планирани дейности в институцията за формиране и развиване на компетентности, свързани със здравето, спорта и поддържането на устойчива околна среда</w:t>
            </w:r>
          </w:p>
          <w:p w14:paraId="55E1AE67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1560558E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>2. Реализиране на дейности, свързани със спорта и за формиране и развитие на компетентности за здравословен начин на живот</w:t>
            </w:r>
          </w:p>
          <w:p w14:paraId="4DEC919D" w14:textId="7777777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3895D64" w14:textId="2BBEE847" w:rsidR="006F0D28" w:rsidRPr="00650CD2" w:rsidRDefault="006F0D28" w:rsidP="006F0D28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650CD2">
              <w:rPr>
                <w:b w:val="0"/>
                <w:sz w:val="24"/>
                <w:szCs w:val="24"/>
              </w:rPr>
              <w:t xml:space="preserve">3. Реализиране на дейности за формиране и </w:t>
            </w:r>
            <w:r w:rsidRPr="00650CD2">
              <w:rPr>
                <w:b w:val="0"/>
                <w:sz w:val="24"/>
                <w:szCs w:val="24"/>
              </w:rPr>
              <w:lastRenderedPageBreak/>
              <w:t>развитие на компетентности за опазване и поддържане на устойчива околна среда</w:t>
            </w:r>
          </w:p>
        </w:tc>
      </w:tr>
    </w:tbl>
    <w:p w14:paraId="28EB29A7" w14:textId="77777777" w:rsidR="006F0D28" w:rsidRPr="007B6F76" w:rsidRDefault="006F0D28" w:rsidP="006E21FE">
      <w:pPr>
        <w:pStyle w:val="1"/>
        <w:tabs>
          <w:tab w:val="left" w:pos="319"/>
        </w:tabs>
        <w:spacing w:line="276" w:lineRule="auto"/>
        <w:ind w:right="126"/>
        <w:rPr>
          <w:color w:val="FF0000"/>
        </w:rPr>
      </w:pPr>
    </w:p>
    <w:p w14:paraId="63BB3F1C" w14:textId="0FBFBD23" w:rsidR="007B6F76" w:rsidRPr="005D7797" w:rsidRDefault="007B6F76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sz w:val="24"/>
          <w:szCs w:val="24"/>
        </w:rPr>
      </w:pPr>
      <w:r w:rsidRPr="005D7797">
        <w:rPr>
          <w:sz w:val="24"/>
          <w:szCs w:val="24"/>
        </w:rPr>
        <w:t xml:space="preserve">Прилагане на </w:t>
      </w:r>
      <w:proofErr w:type="spellStart"/>
      <w:r w:rsidRPr="005D7797">
        <w:rPr>
          <w:sz w:val="24"/>
          <w:szCs w:val="24"/>
        </w:rPr>
        <w:t>компетентностния</w:t>
      </w:r>
      <w:proofErr w:type="spellEnd"/>
      <w:r w:rsidRPr="005D7797">
        <w:rPr>
          <w:sz w:val="24"/>
          <w:szCs w:val="24"/>
        </w:rPr>
        <w:t xml:space="preserve"> подход за осигуряване на подкрепа за личностно развитие</w:t>
      </w:r>
    </w:p>
    <w:p w14:paraId="217110E1" w14:textId="77777777" w:rsidR="007B6F76" w:rsidRPr="005D7797" w:rsidRDefault="007B6F76" w:rsidP="00FC34BF">
      <w:pPr>
        <w:pStyle w:val="1"/>
        <w:tabs>
          <w:tab w:val="left" w:pos="319"/>
        </w:tabs>
        <w:spacing w:line="276" w:lineRule="auto"/>
        <w:ind w:right="126"/>
        <w:jc w:val="left"/>
      </w:pPr>
    </w:p>
    <w:tbl>
      <w:tblPr>
        <w:tblStyle w:val="ae"/>
        <w:tblpPr w:leftFromText="141" w:rightFromText="141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410"/>
      </w:tblGrid>
      <w:tr w:rsidR="005D7797" w:rsidRPr="005D7797" w14:paraId="2F2970CD" w14:textId="77777777" w:rsidTr="00466C5C">
        <w:tc>
          <w:tcPr>
            <w:tcW w:w="4289" w:type="dxa"/>
          </w:tcPr>
          <w:p w14:paraId="5BD066EC" w14:textId="77777777" w:rsidR="00D162E3" w:rsidRPr="005D7797" w:rsidRDefault="00D162E3" w:rsidP="00D162E3">
            <w:pPr>
              <w:pStyle w:val="1"/>
              <w:tabs>
                <w:tab w:val="left" w:pos="319"/>
              </w:tabs>
              <w:spacing w:line="276" w:lineRule="auto"/>
              <w:ind w:left="0" w:right="126"/>
              <w:jc w:val="center"/>
              <w:rPr>
                <w:b w:val="0"/>
                <w:sz w:val="24"/>
                <w:szCs w:val="24"/>
              </w:rPr>
            </w:pPr>
            <w:r w:rsidRPr="005D7797">
              <w:rPr>
                <w:b w:val="0"/>
                <w:sz w:val="24"/>
                <w:szCs w:val="24"/>
              </w:rPr>
              <w:t>Индикатори</w:t>
            </w:r>
          </w:p>
        </w:tc>
        <w:tc>
          <w:tcPr>
            <w:tcW w:w="5410" w:type="dxa"/>
          </w:tcPr>
          <w:p w14:paraId="650941AD" w14:textId="77777777" w:rsidR="00D162E3" w:rsidRPr="005D7797" w:rsidRDefault="00D162E3" w:rsidP="00D162E3">
            <w:pPr>
              <w:pStyle w:val="1"/>
              <w:tabs>
                <w:tab w:val="left" w:pos="319"/>
              </w:tabs>
              <w:spacing w:line="276" w:lineRule="auto"/>
              <w:ind w:left="0" w:right="126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5D7797">
              <w:rPr>
                <w:b w:val="0"/>
                <w:sz w:val="24"/>
                <w:szCs w:val="24"/>
              </w:rPr>
              <w:t>Подиндикатори</w:t>
            </w:r>
            <w:proofErr w:type="spellEnd"/>
          </w:p>
        </w:tc>
      </w:tr>
      <w:tr w:rsidR="005D7797" w:rsidRPr="005D7797" w14:paraId="3877A250" w14:textId="77777777" w:rsidTr="00466C5C">
        <w:tc>
          <w:tcPr>
            <w:tcW w:w="4289" w:type="dxa"/>
          </w:tcPr>
          <w:p w14:paraId="63D931FA" w14:textId="77777777" w:rsidR="00D162E3" w:rsidRPr="005D7797" w:rsidRDefault="00D162E3" w:rsidP="00D162E3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1E5F24EE" w14:textId="15A93D73" w:rsidR="00D162E3" w:rsidRPr="005D7797" w:rsidRDefault="00466C5C" w:rsidP="00D162E3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5D7797">
              <w:rPr>
                <w:b w:val="0"/>
                <w:sz w:val="24"/>
                <w:szCs w:val="24"/>
              </w:rPr>
              <w:t xml:space="preserve">1. Ранно оценяване на потребностите от подкрепа за личностно развитие </w:t>
            </w:r>
          </w:p>
        </w:tc>
        <w:tc>
          <w:tcPr>
            <w:tcW w:w="5410" w:type="dxa"/>
          </w:tcPr>
          <w:p w14:paraId="43188186" w14:textId="77777777" w:rsidR="00D162E3" w:rsidRPr="005D7797" w:rsidRDefault="00D162E3" w:rsidP="00D162E3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31510DC3" w14:textId="77777777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5D7797">
              <w:rPr>
                <w:b w:val="0"/>
                <w:sz w:val="24"/>
                <w:szCs w:val="24"/>
              </w:rPr>
              <w:t>1. Оценка на потребностите от подкрепа за личностно развитие на учениците</w:t>
            </w:r>
          </w:p>
          <w:p w14:paraId="766C7104" w14:textId="77777777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AD71619" w14:textId="43D6D27E" w:rsidR="00D162E3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>2. Информираност за резултатите от проведената оценка на потребностите от подкрепа за личностно развитие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5D7797" w:rsidRPr="005D7797" w14:paraId="340AF810" w14:textId="77777777" w:rsidTr="00466C5C">
        <w:tc>
          <w:tcPr>
            <w:tcW w:w="4289" w:type="dxa"/>
          </w:tcPr>
          <w:p w14:paraId="609A99BF" w14:textId="77777777" w:rsidR="00D162E3" w:rsidRPr="005D7797" w:rsidRDefault="00D162E3" w:rsidP="00D162E3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2609278E" w14:textId="5F396018" w:rsidR="00D162E3" w:rsidRPr="005D7797" w:rsidRDefault="00466C5C" w:rsidP="00D162E3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5D7797">
              <w:rPr>
                <w:b w:val="0"/>
                <w:sz w:val="24"/>
                <w:szCs w:val="24"/>
              </w:rPr>
              <w:t>2. Осигуряване на обща подкрепа за личностното развитие на учениците</w:t>
            </w:r>
          </w:p>
        </w:tc>
        <w:tc>
          <w:tcPr>
            <w:tcW w:w="5410" w:type="dxa"/>
          </w:tcPr>
          <w:p w14:paraId="483F2D08" w14:textId="77777777" w:rsidR="00D162E3" w:rsidRPr="005D7797" w:rsidRDefault="00D162E3" w:rsidP="00D162E3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5A9E0D3" w14:textId="23561397" w:rsidR="00466C5C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>1. Провеждане на дейности за превенция на обучителни затруднения, допълнително обучение и консултиране по учебни предмети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07FCE0CC" w14:textId="77777777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2122E083" w14:textId="383A418D" w:rsidR="00466C5C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>2. Провеждане на допълнително обучение за децата / за учениците, които не владеят български език или българския език не е майчин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0B489CD2" w14:textId="77777777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520BBD9B" w14:textId="2DF192D1" w:rsidR="00466C5C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>3. Провеждане на логопедична работа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7BB4EC4B" w14:textId="77777777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2775D01B" w14:textId="3E03EC64" w:rsidR="00466C5C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 xml:space="preserve">4. Провеждане на </w:t>
            </w:r>
            <w:r w:rsidR="00AE51A0">
              <w:rPr>
                <w:b w:val="0"/>
                <w:sz w:val="24"/>
                <w:szCs w:val="24"/>
              </w:rPr>
              <w:t>занимания по интереси по чл. 20</w:t>
            </w:r>
            <w:r w:rsidRPr="005D7797">
              <w:rPr>
                <w:b w:val="0"/>
                <w:sz w:val="24"/>
                <w:szCs w:val="24"/>
              </w:rPr>
              <w:t xml:space="preserve"> от Наредбата за приобщаващото образование</w:t>
            </w:r>
          </w:p>
          <w:p w14:paraId="66D9E870" w14:textId="77777777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6DBD6BC1" w14:textId="0C9B5700" w:rsidR="00466C5C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>5. Осъществяване на кариерно ориентиране на учениците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50B6FFCE" w14:textId="3DB7C708" w:rsidR="00466C5C" w:rsidRPr="005D7797" w:rsidRDefault="005D7797" w:rsidP="005D7797">
            <w:pPr>
              <w:pStyle w:val="1"/>
              <w:tabs>
                <w:tab w:val="left" w:pos="3123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  <w:r w:rsidRPr="005D7797">
              <w:rPr>
                <w:b w:val="0"/>
                <w:sz w:val="24"/>
                <w:szCs w:val="24"/>
              </w:rPr>
              <w:tab/>
            </w:r>
          </w:p>
          <w:p w14:paraId="72EA405F" w14:textId="3E654E2D" w:rsidR="00D162E3" w:rsidRPr="00732BA3" w:rsidRDefault="0096613D" w:rsidP="00466C5C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6. Поощряване на </w:t>
            </w:r>
            <w:r w:rsidR="00466C5C" w:rsidRPr="005D7797">
              <w:rPr>
                <w:b w:val="0"/>
                <w:sz w:val="24"/>
                <w:szCs w:val="24"/>
              </w:rPr>
              <w:t>учениците с морални и материални награди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1FB46EDB" w14:textId="77777777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5BCF1FFC" w14:textId="16DBC40D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</w:tc>
      </w:tr>
      <w:tr w:rsidR="005D7797" w:rsidRPr="005D7797" w14:paraId="0CBAFB19" w14:textId="77777777" w:rsidTr="00466C5C">
        <w:tc>
          <w:tcPr>
            <w:tcW w:w="4289" w:type="dxa"/>
          </w:tcPr>
          <w:p w14:paraId="23DB5EC6" w14:textId="6FF6F9C7" w:rsidR="00D162E3" w:rsidRPr="005D7797" w:rsidRDefault="00D162E3" w:rsidP="00D162E3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5D7797">
              <w:rPr>
                <w:b w:val="0"/>
                <w:sz w:val="24"/>
                <w:szCs w:val="24"/>
              </w:rPr>
              <w:t xml:space="preserve"> </w:t>
            </w:r>
            <w:r w:rsidR="00466C5C" w:rsidRPr="005D7797">
              <w:rPr>
                <w:b w:val="0"/>
                <w:sz w:val="24"/>
                <w:szCs w:val="24"/>
              </w:rPr>
              <w:t>3. Осигуряване на допълнителна подкрепа за личностно развитие на децата и учениците</w:t>
            </w:r>
          </w:p>
        </w:tc>
        <w:tc>
          <w:tcPr>
            <w:tcW w:w="5410" w:type="dxa"/>
          </w:tcPr>
          <w:p w14:paraId="77710249" w14:textId="4F74F082" w:rsidR="00466C5C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>1. Планиране и организиране на работата за допълнителна подкрепа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3AE3D2E5" w14:textId="77777777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4571937E" w14:textId="543B9519" w:rsidR="00466C5C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>2. Реализиране на дейности за допълнителната подкрепа за личностно развитие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511E643F" w14:textId="77777777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31E72D20" w14:textId="0CD3D32D" w:rsidR="00D162E3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 xml:space="preserve">3. Ефективност на работата на екипите за </w:t>
            </w:r>
            <w:r w:rsidRPr="005D7797">
              <w:rPr>
                <w:b w:val="0"/>
                <w:sz w:val="24"/>
                <w:szCs w:val="24"/>
              </w:rPr>
              <w:lastRenderedPageBreak/>
              <w:t>допълнителна подкрепа за личностно развитие на децата и учениците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</w:tc>
      </w:tr>
      <w:tr w:rsidR="00D162E3" w:rsidRPr="00466C5C" w14:paraId="3F7B756F" w14:textId="77777777" w:rsidTr="00466C5C">
        <w:tc>
          <w:tcPr>
            <w:tcW w:w="4289" w:type="dxa"/>
          </w:tcPr>
          <w:p w14:paraId="7C3F9E38" w14:textId="77777777" w:rsidR="00D162E3" w:rsidRPr="005D7797" w:rsidRDefault="00D162E3" w:rsidP="00D162E3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2FA5D261" w14:textId="6C4AB958" w:rsidR="00D162E3" w:rsidRPr="005D7797" w:rsidRDefault="00466C5C" w:rsidP="00D162E3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  <w:r w:rsidRPr="005D7797">
              <w:rPr>
                <w:b w:val="0"/>
                <w:sz w:val="24"/>
                <w:szCs w:val="24"/>
              </w:rPr>
              <w:t>4. Екипна работа при осигуряване на подкрепа за личностно развитие на  учениците</w:t>
            </w:r>
          </w:p>
        </w:tc>
        <w:tc>
          <w:tcPr>
            <w:tcW w:w="5410" w:type="dxa"/>
          </w:tcPr>
          <w:p w14:paraId="0784910F" w14:textId="77777777" w:rsidR="00D162E3" w:rsidRPr="005D7797" w:rsidRDefault="00D162E3" w:rsidP="00D162E3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</w:rPr>
            </w:pPr>
          </w:p>
          <w:p w14:paraId="0431350F" w14:textId="355918D3" w:rsidR="00466C5C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>1. Взаимодействие между педагогическите специалисти при осъществяване на подкрепа за личностно развитие на учениците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2054A597" w14:textId="77777777" w:rsidR="00466C5C" w:rsidRPr="005D7797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  <w:p w14:paraId="03BD9A4F" w14:textId="361A2853" w:rsidR="00D162E3" w:rsidRPr="00732BA3" w:rsidRDefault="00466C5C" w:rsidP="00466C5C">
            <w:pPr>
              <w:pStyle w:val="1"/>
              <w:tabs>
                <w:tab w:val="left" w:pos="319"/>
              </w:tabs>
              <w:spacing w:line="276" w:lineRule="auto"/>
              <w:ind w:right="126"/>
              <w:rPr>
                <w:b w:val="0"/>
                <w:sz w:val="24"/>
                <w:szCs w:val="24"/>
                <w:lang w:val="en-US"/>
              </w:rPr>
            </w:pPr>
            <w:r w:rsidRPr="005D7797">
              <w:rPr>
                <w:b w:val="0"/>
                <w:sz w:val="24"/>
                <w:szCs w:val="24"/>
              </w:rPr>
              <w:t>2. Взаимодействие на педагогическия екип, родители и други специалисти при осъществяване на подкрепа за личностно развитие на децата/учениците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347D2183" w14:textId="67DD64BF" w:rsidR="00D162E3" w:rsidRPr="005D7797" w:rsidRDefault="00D162E3" w:rsidP="00D162E3">
            <w:pPr>
              <w:pStyle w:val="1"/>
              <w:tabs>
                <w:tab w:val="left" w:pos="319"/>
              </w:tabs>
              <w:spacing w:line="276" w:lineRule="auto"/>
              <w:ind w:left="0" w:right="126"/>
              <w:rPr>
                <w:b w:val="0"/>
                <w:sz w:val="24"/>
                <w:szCs w:val="24"/>
              </w:rPr>
            </w:pPr>
          </w:p>
        </w:tc>
      </w:tr>
    </w:tbl>
    <w:p w14:paraId="09A15D4F" w14:textId="224BF544" w:rsidR="007B6F76" w:rsidRPr="005B144F" w:rsidRDefault="005D7797" w:rsidP="005B144F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  <w:r w:rsidRPr="005B144F">
        <w:rPr>
          <w:sz w:val="24"/>
          <w:szCs w:val="24"/>
        </w:rPr>
        <w:t xml:space="preserve">Прилагане на </w:t>
      </w:r>
      <w:proofErr w:type="spellStart"/>
      <w:r w:rsidRPr="005B144F">
        <w:rPr>
          <w:sz w:val="24"/>
          <w:szCs w:val="24"/>
        </w:rPr>
        <w:t>компетентностния</w:t>
      </w:r>
      <w:proofErr w:type="spellEnd"/>
      <w:r w:rsidRPr="005B144F">
        <w:rPr>
          <w:sz w:val="24"/>
          <w:szCs w:val="24"/>
        </w:rPr>
        <w:t xml:space="preserve"> подход в процеса на оценяване. Резултати от обучението</w:t>
      </w:r>
    </w:p>
    <w:p w14:paraId="0E8563D0" w14:textId="77777777" w:rsidR="007B6F76" w:rsidRPr="005B144F" w:rsidRDefault="007B6F76" w:rsidP="005B144F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</w:p>
    <w:p w14:paraId="2E52DA50" w14:textId="77777777" w:rsidR="007B6F76" w:rsidRDefault="007B6F76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color w:val="FF0000"/>
        </w:rPr>
      </w:pPr>
    </w:p>
    <w:p w14:paraId="3B8DE7EF" w14:textId="77777777" w:rsidR="007B6F76" w:rsidRDefault="007B6F76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color w:val="FF0000"/>
        </w:rPr>
      </w:pPr>
    </w:p>
    <w:tbl>
      <w:tblPr>
        <w:tblStyle w:val="ae"/>
        <w:tblpPr w:leftFromText="141" w:rightFromText="141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410"/>
      </w:tblGrid>
      <w:tr w:rsidR="005B144F" w:rsidRPr="005B144F" w14:paraId="28BC3948" w14:textId="77777777" w:rsidTr="005B144F">
        <w:tc>
          <w:tcPr>
            <w:tcW w:w="4289" w:type="dxa"/>
          </w:tcPr>
          <w:p w14:paraId="466465CC" w14:textId="68B4EA98" w:rsidR="00466C5C" w:rsidRPr="005B144F" w:rsidRDefault="00F333D0" w:rsidP="00466C5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</w:t>
            </w:r>
            <w:r w:rsidR="00466C5C" w:rsidRPr="005B144F">
              <w:rPr>
                <w:b w:val="0"/>
                <w:sz w:val="24"/>
                <w:szCs w:val="24"/>
              </w:rPr>
              <w:t>Индикатори</w:t>
            </w:r>
          </w:p>
        </w:tc>
        <w:tc>
          <w:tcPr>
            <w:tcW w:w="5410" w:type="dxa"/>
          </w:tcPr>
          <w:p w14:paraId="14A212E9" w14:textId="7F98B32A" w:rsidR="00466C5C" w:rsidRPr="005B144F" w:rsidRDefault="00F333D0" w:rsidP="00466C5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</w:t>
            </w:r>
            <w:proofErr w:type="spellStart"/>
            <w:r w:rsidR="00466C5C" w:rsidRPr="005B144F">
              <w:rPr>
                <w:b w:val="0"/>
                <w:sz w:val="24"/>
                <w:szCs w:val="24"/>
              </w:rPr>
              <w:t>Подиндикатори</w:t>
            </w:r>
            <w:proofErr w:type="spellEnd"/>
          </w:p>
        </w:tc>
      </w:tr>
      <w:tr w:rsidR="005B144F" w:rsidRPr="005B144F" w14:paraId="6D499835" w14:textId="77777777" w:rsidTr="005B144F">
        <w:tc>
          <w:tcPr>
            <w:tcW w:w="4289" w:type="dxa"/>
          </w:tcPr>
          <w:p w14:paraId="57EE4151" w14:textId="77777777" w:rsidR="00466C5C" w:rsidRPr="005B144F" w:rsidRDefault="00466C5C" w:rsidP="00466C5C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6A4CA92C" w14:textId="74084F7F" w:rsidR="00466C5C" w:rsidRPr="005B144F" w:rsidRDefault="005B144F" w:rsidP="00466C5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5B144F">
              <w:rPr>
                <w:b w:val="0"/>
                <w:sz w:val="24"/>
                <w:szCs w:val="24"/>
              </w:rPr>
              <w:t>1. Видове и форми на оценяване</w:t>
            </w:r>
          </w:p>
        </w:tc>
        <w:tc>
          <w:tcPr>
            <w:tcW w:w="5410" w:type="dxa"/>
          </w:tcPr>
          <w:p w14:paraId="1A02FAA4" w14:textId="77777777" w:rsidR="00466C5C" w:rsidRPr="005B144F" w:rsidRDefault="00466C5C" w:rsidP="00466C5C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6E407577" w14:textId="2489D18B" w:rsidR="005B144F" w:rsidRPr="00732BA3" w:rsidRDefault="005B144F" w:rsidP="005B144F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>1. Използване на разнообразни видове и форми за оценяване на знанията и уменията на учениците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7B560D35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78F7134F" w14:textId="56388FB8" w:rsidR="00466C5C" w:rsidRPr="00732BA3" w:rsidRDefault="005B144F" w:rsidP="005B144F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>2. Използвани методи за проследяване на постиженията  и за оценяване на учениците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2C7706B8" w14:textId="7F71EC2D" w:rsidR="00CB003B" w:rsidRPr="005B144F" w:rsidRDefault="00CB003B" w:rsidP="005B144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5B144F" w:rsidRPr="005B144F" w14:paraId="2131B4AD" w14:textId="77777777" w:rsidTr="005B144F">
        <w:tc>
          <w:tcPr>
            <w:tcW w:w="4289" w:type="dxa"/>
          </w:tcPr>
          <w:p w14:paraId="3B612184" w14:textId="77777777" w:rsidR="00466C5C" w:rsidRPr="005B144F" w:rsidRDefault="00466C5C" w:rsidP="00466C5C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184F8CF6" w14:textId="355B5EA5" w:rsidR="00466C5C" w:rsidRPr="005B144F" w:rsidRDefault="005B144F" w:rsidP="00466C5C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5B144F">
              <w:rPr>
                <w:b w:val="0"/>
                <w:sz w:val="24"/>
                <w:szCs w:val="24"/>
              </w:rPr>
              <w:t>2. Напредък на учениците</w:t>
            </w:r>
          </w:p>
        </w:tc>
        <w:tc>
          <w:tcPr>
            <w:tcW w:w="5410" w:type="dxa"/>
          </w:tcPr>
          <w:p w14:paraId="3EDF8233" w14:textId="77777777" w:rsidR="00466C5C" w:rsidRPr="005B144F" w:rsidRDefault="00466C5C" w:rsidP="00466C5C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0BE7B6CB" w14:textId="52EE77F5" w:rsidR="005B144F" w:rsidRPr="00732BA3" w:rsidRDefault="005B144F" w:rsidP="005B144F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>1</w:t>
            </w:r>
            <w:r w:rsidR="001B3EDA">
              <w:rPr>
                <w:b w:val="0"/>
                <w:sz w:val="24"/>
                <w:szCs w:val="24"/>
              </w:rPr>
              <w:t xml:space="preserve">. Създаване на стимули у </w:t>
            </w:r>
            <w:r w:rsidRPr="005B144F">
              <w:rPr>
                <w:b w:val="0"/>
                <w:sz w:val="24"/>
                <w:szCs w:val="24"/>
              </w:rPr>
              <w:t>учениците за учене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6124F8AA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535C45D6" w14:textId="217CE459" w:rsidR="005B144F" w:rsidRPr="00732BA3" w:rsidRDefault="005B144F" w:rsidP="005B144F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>2. Предостав</w:t>
            </w:r>
            <w:r w:rsidR="001B3EDA">
              <w:rPr>
                <w:b w:val="0"/>
                <w:sz w:val="24"/>
                <w:szCs w:val="24"/>
              </w:rPr>
              <w:t xml:space="preserve">яне на обратна връзка на </w:t>
            </w:r>
            <w:r w:rsidRPr="005B144F">
              <w:rPr>
                <w:b w:val="0"/>
                <w:sz w:val="24"/>
                <w:szCs w:val="24"/>
              </w:rPr>
              <w:t>учениците за постигнатите резултати в педагогическата ситуация / урока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62648D03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15F01682" w14:textId="4F50E4DA" w:rsidR="005B144F" w:rsidRPr="00732BA3" w:rsidRDefault="005B144F" w:rsidP="005B144F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>3. Прозрачност и обективност при проследяване постиженията на децата и в процеса на оценяване в училище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4682A493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369C450E" w14:textId="6D6853B6" w:rsidR="005B144F" w:rsidRPr="00732BA3" w:rsidRDefault="005B144F" w:rsidP="005B144F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>4. Проследяване нивото на усвоени з</w:t>
            </w:r>
            <w:r w:rsidR="001B3EDA">
              <w:rPr>
                <w:b w:val="0"/>
                <w:sz w:val="24"/>
                <w:szCs w:val="24"/>
              </w:rPr>
              <w:t xml:space="preserve">нания и умения у </w:t>
            </w:r>
            <w:r w:rsidRPr="005B144F">
              <w:rPr>
                <w:b w:val="0"/>
                <w:sz w:val="24"/>
                <w:szCs w:val="24"/>
              </w:rPr>
              <w:t>учениците, анализ на резултатите от обучението и определяне на мерки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1CF0783E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39ACAE78" w14:textId="77777777" w:rsidR="00466C5C" w:rsidRDefault="005B144F" w:rsidP="005B144F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5B144F">
              <w:rPr>
                <w:b w:val="0"/>
                <w:sz w:val="24"/>
                <w:szCs w:val="24"/>
              </w:rPr>
              <w:t>5. Участие в олимпиади, състезания, конкурси и др.</w:t>
            </w:r>
          </w:p>
          <w:p w14:paraId="4E58012B" w14:textId="2411FD09" w:rsidR="00CB003B" w:rsidRPr="005B144F" w:rsidRDefault="00CB003B" w:rsidP="005B144F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144F" w:rsidRPr="005B144F" w14:paraId="51FA838D" w14:textId="77777777" w:rsidTr="005B144F">
        <w:tc>
          <w:tcPr>
            <w:tcW w:w="4289" w:type="dxa"/>
          </w:tcPr>
          <w:p w14:paraId="3BCC0739" w14:textId="77777777" w:rsidR="00595492" w:rsidRDefault="00466C5C" w:rsidP="005D7797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5B144F">
              <w:rPr>
                <w:b w:val="0"/>
                <w:sz w:val="24"/>
                <w:szCs w:val="24"/>
              </w:rPr>
              <w:t xml:space="preserve"> </w:t>
            </w:r>
          </w:p>
          <w:p w14:paraId="0AED1376" w14:textId="1D3DF9D0" w:rsidR="00466C5C" w:rsidRPr="005B144F" w:rsidRDefault="005B144F" w:rsidP="005D7797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5B144F">
              <w:rPr>
                <w:b w:val="0"/>
                <w:sz w:val="24"/>
                <w:szCs w:val="24"/>
              </w:rPr>
              <w:t>3. Напредък на учениците от уязвими групи</w:t>
            </w:r>
          </w:p>
        </w:tc>
        <w:tc>
          <w:tcPr>
            <w:tcW w:w="5410" w:type="dxa"/>
          </w:tcPr>
          <w:p w14:paraId="45435B93" w14:textId="77777777" w:rsidR="00466C5C" w:rsidRPr="005B144F" w:rsidRDefault="00466C5C" w:rsidP="005D7797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3FC0DD3F" w14:textId="5660691F" w:rsidR="005B144F" w:rsidRPr="00732BA3" w:rsidRDefault="005B144F" w:rsidP="005B144F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 xml:space="preserve">1. Планиране и реализиране на дейности за проследяване на напредъка на учениците от </w:t>
            </w:r>
            <w:r w:rsidRPr="005B144F">
              <w:rPr>
                <w:b w:val="0"/>
                <w:sz w:val="24"/>
                <w:szCs w:val="24"/>
              </w:rPr>
              <w:lastRenderedPageBreak/>
              <w:t>уязвимите групи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38561180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64F48231" w14:textId="4BADBBC7" w:rsidR="005B144F" w:rsidRPr="00732BA3" w:rsidRDefault="005B144F" w:rsidP="00CB003B">
            <w:pPr>
              <w:pStyle w:val="1"/>
              <w:ind w:left="0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>2. Отсъствия на учениците от уязвими групи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58EA1EC9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29B67CEE" w14:textId="6309A240" w:rsidR="005B144F" w:rsidRPr="00732BA3" w:rsidRDefault="005B144F" w:rsidP="005B144F">
            <w:pPr>
              <w:pStyle w:val="1"/>
              <w:ind w:lef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>3. Об</w:t>
            </w:r>
            <w:r w:rsidR="001B3EDA">
              <w:rPr>
                <w:b w:val="0"/>
                <w:sz w:val="24"/>
                <w:szCs w:val="24"/>
              </w:rPr>
              <w:t xml:space="preserve">разователни резултати на </w:t>
            </w:r>
            <w:r w:rsidRPr="005B144F">
              <w:rPr>
                <w:b w:val="0"/>
                <w:sz w:val="24"/>
                <w:szCs w:val="24"/>
              </w:rPr>
              <w:t>учениците от уязвими групи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2E10B4F2" w14:textId="13337682" w:rsidR="005B144F" w:rsidRPr="005B144F" w:rsidRDefault="005B144F" w:rsidP="005B144F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144F" w:rsidRPr="005B144F" w14:paraId="212C123B" w14:textId="77777777" w:rsidTr="005B144F">
        <w:tc>
          <w:tcPr>
            <w:tcW w:w="4289" w:type="dxa"/>
          </w:tcPr>
          <w:p w14:paraId="6DA56DD0" w14:textId="77777777" w:rsidR="00595492" w:rsidRDefault="00595492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129597AF" w14:textId="655C8711" w:rsidR="00466C5C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  <w:r w:rsidRPr="005B144F">
              <w:rPr>
                <w:b w:val="0"/>
                <w:sz w:val="24"/>
                <w:szCs w:val="24"/>
              </w:rPr>
              <w:t>4. Устойчивост / повишаване на резултатите от национални външни оценявания</w:t>
            </w:r>
          </w:p>
          <w:p w14:paraId="0FE8D7CA" w14:textId="033C6C79" w:rsidR="00466C5C" w:rsidRPr="005B144F" w:rsidRDefault="00466C5C" w:rsidP="00466C5C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72AB113C" w14:textId="77777777" w:rsidR="00466C5C" w:rsidRPr="005B144F" w:rsidRDefault="00466C5C" w:rsidP="00466C5C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4CBE0D14" w14:textId="03A24CBE" w:rsidR="005B144F" w:rsidRPr="00732BA3" w:rsidRDefault="005B144F" w:rsidP="005B144F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>1. Средни резултати от национално външно оценяване в</w:t>
            </w:r>
            <w:r w:rsidR="00907E3C">
              <w:rPr>
                <w:b w:val="0"/>
                <w:sz w:val="24"/>
                <w:szCs w:val="24"/>
              </w:rPr>
              <w:t xml:space="preserve"> </w:t>
            </w:r>
            <w:r w:rsidRPr="005B144F">
              <w:rPr>
                <w:b w:val="0"/>
                <w:sz w:val="24"/>
                <w:szCs w:val="24"/>
              </w:rPr>
              <w:t>4.,7., 10. клас по български език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7B21D9EC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3208A24A" w14:textId="0466C030" w:rsidR="005B144F" w:rsidRPr="00732BA3" w:rsidRDefault="005B144F" w:rsidP="005B144F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>2. Резултати от изпит от национално външно оценяване в 4.,7.,10. клас по математика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5CB22B71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1046CB8D" w14:textId="2AFA448B" w:rsidR="005B144F" w:rsidRPr="00732BA3" w:rsidRDefault="005B144F" w:rsidP="005B144F">
            <w:pPr>
              <w:pStyle w:val="1"/>
              <w:rPr>
                <w:b w:val="0"/>
                <w:sz w:val="24"/>
                <w:szCs w:val="24"/>
                <w:lang w:val="en-US"/>
              </w:rPr>
            </w:pPr>
            <w:r w:rsidRPr="005B144F">
              <w:rPr>
                <w:b w:val="0"/>
                <w:sz w:val="24"/>
                <w:szCs w:val="24"/>
              </w:rPr>
              <w:t xml:space="preserve">3. Резултати от изпит по дигитални компетентности в 10. </w:t>
            </w:r>
            <w:r w:rsidR="00732BA3">
              <w:rPr>
                <w:b w:val="0"/>
                <w:sz w:val="24"/>
                <w:szCs w:val="24"/>
              </w:rPr>
              <w:t>к</w:t>
            </w:r>
            <w:r w:rsidRPr="005B144F">
              <w:rPr>
                <w:b w:val="0"/>
                <w:sz w:val="24"/>
                <w:szCs w:val="24"/>
              </w:rPr>
              <w:t>лас</w:t>
            </w:r>
            <w:r w:rsidR="00732BA3">
              <w:rPr>
                <w:b w:val="0"/>
                <w:sz w:val="24"/>
                <w:szCs w:val="24"/>
                <w:lang w:val="en-US"/>
              </w:rPr>
              <w:t>.</w:t>
            </w:r>
          </w:p>
          <w:p w14:paraId="3A397FDE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42C6A3F0" w14:textId="275A8977" w:rsidR="00466C5C" w:rsidRDefault="005B144F" w:rsidP="005B144F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5B144F">
              <w:rPr>
                <w:b w:val="0"/>
                <w:sz w:val="24"/>
                <w:szCs w:val="24"/>
              </w:rPr>
              <w:t xml:space="preserve">4. Резултати от изпит по чужд език в 10. </w:t>
            </w:r>
            <w:r w:rsidR="00732BA3">
              <w:rPr>
                <w:b w:val="0"/>
                <w:sz w:val="24"/>
                <w:szCs w:val="24"/>
              </w:rPr>
              <w:t>к</w:t>
            </w:r>
            <w:r w:rsidRPr="005B144F">
              <w:rPr>
                <w:b w:val="0"/>
                <w:sz w:val="24"/>
                <w:szCs w:val="24"/>
              </w:rPr>
              <w:t>лас</w:t>
            </w:r>
            <w:r w:rsidR="00732BA3">
              <w:rPr>
                <w:b w:val="0"/>
                <w:sz w:val="24"/>
                <w:szCs w:val="24"/>
              </w:rPr>
              <w:t>.</w:t>
            </w:r>
          </w:p>
          <w:p w14:paraId="7E72A8D0" w14:textId="77777777" w:rsidR="00595492" w:rsidRPr="005B144F" w:rsidRDefault="00595492" w:rsidP="005B144F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22C60149" w14:textId="06FB8B76" w:rsidR="005B144F" w:rsidRPr="005B144F" w:rsidRDefault="005B144F" w:rsidP="005B144F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B144F" w:rsidRPr="005B144F" w14:paraId="658936C0" w14:textId="77777777" w:rsidTr="005B144F">
        <w:tc>
          <w:tcPr>
            <w:tcW w:w="4289" w:type="dxa"/>
          </w:tcPr>
          <w:p w14:paraId="2AA1BAF1" w14:textId="44DA93F4" w:rsidR="00466C5C" w:rsidRPr="005B144F" w:rsidRDefault="005B144F" w:rsidP="00721D15">
            <w:pPr>
              <w:pStyle w:val="1"/>
              <w:rPr>
                <w:b w:val="0"/>
                <w:sz w:val="24"/>
                <w:szCs w:val="24"/>
              </w:rPr>
            </w:pPr>
            <w:r w:rsidRPr="005B144F">
              <w:rPr>
                <w:b w:val="0"/>
                <w:sz w:val="24"/>
                <w:szCs w:val="24"/>
              </w:rPr>
              <w:t>5. Устойчивост / повишаване на резултатите от държавни зрелостни изпити за придобиване на средно образование</w:t>
            </w:r>
            <w:r w:rsidR="00721D1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410" w:type="dxa"/>
          </w:tcPr>
          <w:p w14:paraId="71967F2C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  <w:r w:rsidRPr="005B144F">
              <w:rPr>
                <w:b w:val="0"/>
                <w:sz w:val="24"/>
                <w:szCs w:val="24"/>
              </w:rPr>
              <w:t>1. Резултати от задължителен държавен зрелостен изпит по български език и литература</w:t>
            </w:r>
          </w:p>
          <w:p w14:paraId="6361ACC5" w14:textId="77777777" w:rsidR="005B144F" w:rsidRPr="005B144F" w:rsidRDefault="005B144F" w:rsidP="005B144F">
            <w:pPr>
              <w:pStyle w:val="1"/>
              <w:rPr>
                <w:b w:val="0"/>
                <w:sz w:val="24"/>
                <w:szCs w:val="24"/>
              </w:rPr>
            </w:pPr>
          </w:p>
          <w:p w14:paraId="5E05E379" w14:textId="6EF5AB1D" w:rsidR="00466C5C" w:rsidRDefault="005B144F" w:rsidP="00AE51A0">
            <w:pPr>
              <w:pStyle w:val="1"/>
              <w:numPr>
                <w:ilvl w:val="0"/>
                <w:numId w:val="33"/>
              </w:numPr>
              <w:jc w:val="left"/>
              <w:rPr>
                <w:b w:val="0"/>
                <w:sz w:val="24"/>
                <w:szCs w:val="24"/>
              </w:rPr>
            </w:pPr>
            <w:r w:rsidRPr="005B144F">
              <w:rPr>
                <w:b w:val="0"/>
                <w:sz w:val="24"/>
                <w:szCs w:val="24"/>
              </w:rPr>
              <w:t xml:space="preserve">Резултати от втори задължителен държавен зрелостен изпит </w:t>
            </w:r>
          </w:p>
          <w:p w14:paraId="198D8738" w14:textId="23566A23" w:rsidR="00AE51A0" w:rsidRPr="005B144F" w:rsidRDefault="00AE51A0" w:rsidP="00AE51A0">
            <w:pPr>
              <w:pStyle w:val="1"/>
              <w:numPr>
                <w:ilvl w:val="0"/>
                <w:numId w:val="33"/>
              </w:numPr>
              <w:jc w:val="left"/>
              <w:rPr>
                <w:b w:val="0"/>
                <w:sz w:val="24"/>
                <w:szCs w:val="24"/>
              </w:rPr>
            </w:pPr>
            <w:r w:rsidRPr="00721D15">
              <w:rPr>
                <w:b w:val="0"/>
                <w:sz w:val="24"/>
                <w:szCs w:val="24"/>
              </w:rPr>
              <w:t>Резултати от ДЗИ по желание</w:t>
            </w:r>
          </w:p>
        </w:tc>
      </w:tr>
    </w:tbl>
    <w:p w14:paraId="4E07907E" w14:textId="77777777" w:rsidR="007B6F76" w:rsidRDefault="007B6F76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color w:val="FF0000"/>
        </w:rPr>
      </w:pPr>
    </w:p>
    <w:p w14:paraId="133F155B" w14:textId="77777777" w:rsidR="007B6F76" w:rsidRDefault="007B6F76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color w:val="FF0000"/>
        </w:rPr>
      </w:pPr>
    </w:p>
    <w:p w14:paraId="762306E4" w14:textId="25DB46C0" w:rsidR="007B6F76" w:rsidRDefault="00593956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sz w:val="28"/>
          <w:szCs w:val="28"/>
        </w:rPr>
      </w:pPr>
      <w:r w:rsidRPr="00C51B8D">
        <w:rPr>
          <w:sz w:val="28"/>
          <w:szCs w:val="28"/>
        </w:rPr>
        <w:t>2. Област „Управление“</w:t>
      </w:r>
    </w:p>
    <w:p w14:paraId="366FF588" w14:textId="77777777" w:rsidR="0092228F" w:rsidRPr="00676B42" w:rsidRDefault="0092228F" w:rsidP="0092228F">
      <w:pPr>
        <w:spacing w:before="119" w:line="278" w:lineRule="auto"/>
        <w:ind w:left="101" w:right="120"/>
        <w:jc w:val="both"/>
        <w:rPr>
          <w:sz w:val="24"/>
          <w:szCs w:val="24"/>
        </w:rPr>
      </w:pPr>
      <w:r w:rsidRPr="00676B42">
        <w:rPr>
          <w:b/>
          <w:sz w:val="24"/>
          <w:szCs w:val="24"/>
        </w:rPr>
        <w:t>Управлението</w:t>
      </w:r>
      <w:r>
        <w:rPr>
          <w:b/>
          <w:sz w:val="24"/>
          <w:szCs w:val="24"/>
        </w:rPr>
        <w:t xml:space="preserve"> </w:t>
      </w:r>
      <w:r w:rsidRPr="00676B42">
        <w:rPr>
          <w:b/>
          <w:sz w:val="24"/>
          <w:szCs w:val="24"/>
        </w:rPr>
        <w:t>на</w:t>
      </w:r>
      <w:r>
        <w:rPr>
          <w:b/>
          <w:sz w:val="24"/>
          <w:szCs w:val="24"/>
        </w:rPr>
        <w:t xml:space="preserve"> </w:t>
      </w:r>
      <w:r w:rsidRPr="00676B42">
        <w:rPr>
          <w:b/>
          <w:sz w:val="24"/>
          <w:szCs w:val="24"/>
        </w:rPr>
        <w:t>институцията</w:t>
      </w:r>
      <w:r>
        <w:rPr>
          <w:b/>
          <w:sz w:val="24"/>
          <w:szCs w:val="24"/>
        </w:rPr>
        <w:t xml:space="preserve"> </w:t>
      </w:r>
      <w:r w:rsidRPr="00676B42">
        <w:rPr>
          <w:sz w:val="24"/>
          <w:szCs w:val="24"/>
        </w:rPr>
        <w:t>включва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разработване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политики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набелязване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мерки и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дейности,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насочени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към:</w:t>
      </w:r>
    </w:p>
    <w:p w14:paraId="002B222D" w14:textId="77777777" w:rsidR="0092228F" w:rsidRPr="00676B42" w:rsidRDefault="0092228F" w:rsidP="0092228F">
      <w:pPr>
        <w:pStyle w:val="a7"/>
        <w:numPr>
          <w:ilvl w:val="0"/>
          <w:numId w:val="23"/>
        </w:numPr>
        <w:tabs>
          <w:tab w:val="left" w:pos="954"/>
        </w:tabs>
        <w:spacing w:line="250" w:lineRule="exact"/>
        <w:jc w:val="both"/>
        <w:rPr>
          <w:sz w:val="24"/>
          <w:szCs w:val="24"/>
        </w:rPr>
      </w:pPr>
      <w:r w:rsidRPr="00676B42">
        <w:rPr>
          <w:sz w:val="24"/>
          <w:szCs w:val="24"/>
        </w:rPr>
        <w:t>Устойчиво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училището;</w:t>
      </w:r>
    </w:p>
    <w:p w14:paraId="11CABB91" w14:textId="77777777" w:rsidR="0092228F" w:rsidRPr="00676B42" w:rsidRDefault="0092228F" w:rsidP="0092228F">
      <w:pPr>
        <w:pStyle w:val="a7"/>
        <w:numPr>
          <w:ilvl w:val="0"/>
          <w:numId w:val="23"/>
        </w:numPr>
        <w:tabs>
          <w:tab w:val="left" w:pos="954"/>
        </w:tabs>
        <w:spacing w:before="37"/>
        <w:jc w:val="both"/>
        <w:rPr>
          <w:sz w:val="24"/>
          <w:szCs w:val="24"/>
        </w:rPr>
      </w:pPr>
      <w:r w:rsidRPr="00676B42">
        <w:rPr>
          <w:sz w:val="24"/>
          <w:szCs w:val="24"/>
        </w:rPr>
        <w:t>Ефективно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ефикасно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управление на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ресурсите;</w:t>
      </w:r>
    </w:p>
    <w:p w14:paraId="298A6B64" w14:textId="74B5892E" w:rsidR="0092228F" w:rsidRPr="00676B42" w:rsidRDefault="0092228F" w:rsidP="0092228F">
      <w:pPr>
        <w:pStyle w:val="a7"/>
        <w:numPr>
          <w:ilvl w:val="0"/>
          <w:numId w:val="23"/>
        </w:numPr>
        <w:tabs>
          <w:tab w:val="left" w:pos="954"/>
        </w:tabs>
        <w:spacing w:before="38" w:line="276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Изграждане </w:t>
      </w:r>
      <w:r w:rsidRPr="00676B42">
        <w:rPr>
          <w:sz w:val="24"/>
          <w:szCs w:val="24"/>
        </w:rPr>
        <w:t>на безопасна и достъпна физическа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среда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и обновяване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и обогатяване на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материално</w:t>
      </w:r>
      <w:r>
        <w:rPr>
          <w:sz w:val="24"/>
          <w:szCs w:val="24"/>
        </w:rPr>
        <w:t>-</w:t>
      </w:r>
      <w:r w:rsidRPr="00676B42">
        <w:rPr>
          <w:sz w:val="24"/>
          <w:szCs w:val="24"/>
        </w:rPr>
        <w:t>техническата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база;</w:t>
      </w:r>
    </w:p>
    <w:p w14:paraId="3E46A8A3" w14:textId="77777777" w:rsidR="0092228F" w:rsidRPr="00676B42" w:rsidRDefault="0092228F" w:rsidP="0092228F">
      <w:pPr>
        <w:pStyle w:val="a7"/>
        <w:numPr>
          <w:ilvl w:val="0"/>
          <w:numId w:val="23"/>
        </w:numPr>
        <w:tabs>
          <w:tab w:val="left" w:pos="954"/>
        </w:tabs>
        <w:spacing w:before="1" w:line="276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Формиране </w:t>
      </w:r>
      <w:r w:rsidRPr="00676B42">
        <w:rPr>
          <w:sz w:val="24"/>
          <w:szCs w:val="24"/>
        </w:rPr>
        <w:t>на организационна култура за съхранение на институционалните ценности и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традиции; за изграждане на системата от символи и ритуали; за приемане и прилагане на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Етичен кодекс на училищната общност и правила за поведение; за измерване ефективността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прилагането на мерки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и санкции за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нарушението им;</w:t>
      </w:r>
    </w:p>
    <w:p w14:paraId="37C041F1" w14:textId="6835149C" w:rsidR="0092228F" w:rsidRPr="00676B42" w:rsidRDefault="00AE51A0" w:rsidP="0092228F">
      <w:pPr>
        <w:pStyle w:val="a7"/>
        <w:numPr>
          <w:ilvl w:val="0"/>
          <w:numId w:val="23"/>
        </w:numPr>
        <w:tabs>
          <w:tab w:val="left" w:pos="954"/>
        </w:tabs>
        <w:spacing w:line="276" w:lineRule="auto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Взаимодействие между </w:t>
      </w:r>
      <w:r w:rsidR="0092228F" w:rsidRPr="00676B42">
        <w:rPr>
          <w:sz w:val="24"/>
          <w:szCs w:val="24"/>
        </w:rPr>
        <w:t>участниците в образователния процес (педагогически специалисти –ученици – родители), както и активно взаимодействие на всички заинтересовани страни за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постигане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на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устойчивост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при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функционирането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на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институцията</w:t>
      </w:r>
      <w:r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(финансиращ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орган,</w:t>
      </w:r>
      <w:r w:rsidR="0092228F">
        <w:rPr>
          <w:sz w:val="24"/>
          <w:szCs w:val="24"/>
          <w:lang w:val="en-GB"/>
        </w:rPr>
        <w:t xml:space="preserve"> </w:t>
      </w:r>
      <w:r w:rsidR="0092228F" w:rsidRPr="00676B42">
        <w:rPr>
          <w:sz w:val="24"/>
          <w:szCs w:val="24"/>
        </w:rPr>
        <w:t>базово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предприятие,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РУО,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обществен съвет,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училищно</w:t>
      </w:r>
      <w:r w:rsidR="0092228F">
        <w:rPr>
          <w:sz w:val="24"/>
          <w:szCs w:val="24"/>
        </w:rPr>
        <w:t xml:space="preserve"> </w:t>
      </w:r>
      <w:r w:rsidR="0092228F" w:rsidRPr="00676B42">
        <w:rPr>
          <w:sz w:val="24"/>
          <w:szCs w:val="24"/>
        </w:rPr>
        <w:t>настоятелство и</w:t>
      </w:r>
      <w:r w:rsidR="0092228F">
        <w:rPr>
          <w:sz w:val="24"/>
          <w:szCs w:val="24"/>
          <w:lang w:val="en-GB"/>
        </w:rPr>
        <w:t xml:space="preserve"> </w:t>
      </w:r>
      <w:r w:rsidR="0092228F" w:rsidRPr="00676B42">
        <w:rPr>
          <w:sz w:val="24"/>
          <w:szCs w:val="24"/>
        </w:rPr>
        <w:t>др.);</w:t>
      </w:r>
    </w:p>
    <w:p w14:paraId="65AE9463" w14:textId="77777777" w:rsidR="0092228F" w:rsidRPr="00676B42" w:rsidRDefault="0092228F" w:rsidP="0092228F">
      <w:pPr>
        <w:pStyle w:val="a7"/>
        <w:numPr>
          <w:ilvl w:val="0"/>
          <w:numId w:val="23"/>
        </w:numPr>
        <w:tabs>
          <w:tab w:val="left" w:pos="954"/>
        </w:tabs>
        <w:jc w:val="both"/>
        <w:rPr>
          <w:sz w:val="24"/>
          <w:szCs w:val="24"/>
        </w:rPr>
      </w:pPr>
      <w:r w:rsidRPr="00676B42">
        <w:rPr>
          <w:sz w:val="24"/>
          <w:szCs w:val="24"/>
        </w:rPr>
        <w:t>Удовлетвореност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стила</w:t>
      </w:r>
      <w:r>
        <w:rPr>
          <w:sz w:val="24"/>
          <w:szCs w:val="24"/>
        </w:rPr>
        <w:t xml:space="preserve"> </w:t>
      </w:r>
      <w:r w:rsidRPr="00676B42">
        <w:rPr>
          <w:sz w:val="24"/>
          <w:szCs w:val="24"/>
        </w:rPr>
        <w:t>на управление.</w:t>
      </w:r>
    </w:p>
    <w:p w14:paraId="28BD0840" w14:textId="77777777" w:rsidR="0092228F" w:rsidRPr="00C51B8D" w:rsidRDefault="0092228F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sz w:val="28"/>
          <w:szCs w:val="28"/>
        </w:rPr>
      </w:pPr>
    </w:p>
    <w:p w14:paraId="3994FA34" w14:textId="77777777" w:rsidR="00C51B8D" w:rsidRPr="00C51B8D" w:rsidRDefault="00C51B8D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sz w:val="28"/>
          <w:szCs w:val="28"/>
        </w:rPr>
      </w:pPr>
    </w:p>
    <w:p w14:paraId="11ED0F08" w14:textId="140F4ACA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 xml:space="preserve">Областта „Управление“ на СУ Братя Петър и Иван </w:t>
      </w:r>
      <w:proofErr w:type="spellStart"/>
      <w:r w:rsidRPr="00C51B8D">
        <w:rPr>
          <w:b w:val="0"/>
          <w:sz w:val="24"/>
          <w:szCs w:val="24"/>
        </w:rPr>
        <w:t>Каназиреви“включва</w:t>
      </w:r>
      <w:proofErr w:type="spellEnd"/>
      <w:r w:rsidRPr="00C51B8D">
        <w:rPr>
          <w:b w:val="0"/>
          <w:sz w:val="24"/>
          <w:szCs w:val="24"/>
        </w:rPr>
        <w:t>:</w:t>
      </w:r>
    </w:p>
    <w:p w14:paraId="4E667003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4AE3EF37" w14:textId="00CC053C" w:rsidR="00C51B8D" w:rsidRPr="00C51B8D" w:rsidRDefault="00C51B8D" w:rsidP="00C51B8D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 xml:space="preserve">Поставяне </w:t>
      </w:r>
      <w:r w:rsidR="00AE51A0">
        <w:rPr>
          <w:b w:val="0"/>
          <w:sz w:val="24"/>
          <w:szCs w:val="24"/>
        </w:rPr>
        <w:t>на определени цели и планиране н</w:t>
      </w:r>
      <w:r w:rsidRPr="00C51B8D">
        <w:rPr>
          <w:b w:val="0"/>
          <w:sz w:val="24"/>
          <w:szCs w:val="24"/>
        </w:rPr>
        <w:t>а постигането им.</w:t>
      </w:r>
    </w:p>
    <w:p w14:paraId="74D1F23E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left="821" w:right="126"/>
        <w:rPr>
          <w:b w:val="0"/>
          <w:sz w:val="24"/>
          <w:szCs w:val="24"/>
        </w:rPr>
      </w:pPr>
    </w:p>
    <w:p w14:paraId="255CFFCD" w14:textId="77777777" w:rsidR="00C51B8D" w:rsidRPr="00C51B8D" w:rsidRDefault="00C51B8D" w:rsidP="00C51B8D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>Управление на човешките ресурси – назначаване на педагогически състав.</w:t>
      </w:r>
    </w:p>
    <w:p w14:paraId="354730FB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left="821" w:right="126"/>
        <w:rPr>
          <w:b w:val="0"/>
          <w:sz w:val="24"/>
          <w:szCs w:val="24"/>
        </w:rPr>
      </w:pPr>
    </w:p>
    <w:p w14:paraId="7BCE27BF" w14:textId="77777777" w:rsidR="00C51B8D" w:rsidRPr="00C51B8D" w:rsidRDefault="00C51B8D" w:rsidP="00C51B8D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>Организирането и контрола за критерии за качество на образователната услуга.</w:t>
      </w:r>
    </w:p>
    <w:p w14:paraId="072EDBCA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left="821" w:right="126"/>
        <w:rPr>
          <w:b w:val="0"/>
          <w:sz w:val="24"/>
          <w:szCs w:val="24"/>
        </w:rPr>
      </w:pPr>
    </w:p>
    <w:p w14:paraId="2ED7C725" w14:textId="77777777" w:rsidR="00C51B8D" w:rsidRPr="00C51B8D" w:rsidRDefault="00C51B8D" w:rsidP="00C51B8D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>Конкурентоспособност на образователната услуга, включително проучване на тенденциите в национален и глобален мащаб.</w:t>
      </w:r>
    </w:p>
    <w:p w14:paraId="02126B63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left="821" w:right="126"/>
        <w:rPr>
          <w:b w:val="0"/>
          <w:sz w:val="24"/>
          <w:szCs w:val="24"/>
        </w:rPr>
      </w:pPr>
    </w:p>
    <w:p w14:paraId="26FF9A8E" w14:textId="7B065DFC" w:rsidR="00C51B8D" w:rsidRPr="00C51B8D" w:rsidRDefault="00AE51A0" w:rsidP="00C51B8D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Р</w:t>
      </w:r>
      <w:r w:rsidR="00C51B8D" w:rsidRPr="00C51B8D">
        <w:rPr>
          <w:b w:val="0"/>
          <w:sz w:val="24"/>
          <w:szCs w:val="24"/>
        </w:rPr>
        <w:t>еклама.</w:t>
      </w:r>
    </w:p>
    <w:p w14:paraId="58063B01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left="821" w:right="126"/>
        <w:rPr>
          <w:b w:val="0"/>
          <w:sz w:val="24"/>
          <w:szCs w:val="24"/>
        </w:rPr>
      </w:pPr>
    </w:p>
    <w:p w14:paraId="36D8F155" w14:textId="77777777" w:rsidR="00C51B8D" w:rsidRPr="00C51B8D" w:rsidRDefault="00C51B8D" w:rsidP="00C51B8D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>Управление на работната среда като благоприятен микроклимат и перспективи за лично развитие и израстване на учителите.</w:t>
      </w:r>
    </w:p>
    <w:p w14:paraId="1EF5D557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left="821" w:right="126"/>
        <w:rPr>
          <w:b w:val="0"/>
          <w:sz w:val="24"/>
          <w:szCs w:val="24"/>
        </w:rPr>
      </w:pPr>
    </w:p>
    <w:p w14:paraId="3BAF291D" w14:textId="77777777" w:rsidR="00C51B8D" w:rsidRDefault="00C51B8D" w:rsidP="00C51B8D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>Обучения на учителите в педагогически, методически, комуникативни умения, както и умения за лидерство.</w:t>
      </w:r>
    </w:p>
    <w:p w14:paraId="3604942A" w14:textId="77777777" w:rsidR="00F333D0" w:rsidRPr="00C51B8D" w:rsidRDefault="00F333D0" w:rsidP="00F333D0">
      <w:pPr>
        <w:pStyle w:val="1"/>
        <w:tabs>
          <w:tab w:val="left" w:pos="319"/>
        </w:tabs>
        <w:spacing w:line="276" w:lineRule="auto"/>
        <w:ind w:left="821" w:right="126"/>
        <w:rPr>
          <w:b w:val="0"/>
          <w:sz w:val="24"/>
          <w:szCs w:val="24"/>
        </w:rPr>
      </w:pPr>
    </w:p>
    <w:p w14:paraId="0ED20D2E" w14:textId="77777777" w:rsidR="00C51B8D" w:rsidRPr="00C51B8D" w:rsidRDefault="00C51B8D" w:rsidP="00F419C8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>Внедряване на ефективни за учениците и училището иновации.</w:t>
      </w:r>
    </w:p>
    <w:p w14:paraId="44332581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left="821" w:right="126"/>
        <w:rPr>
          <w:b w:val="0"/>
          <w:sz w:val="24"/>
          <w:szCs w:val="24"/>
        </w:rPr>
      </w:pPr>
    </w:p>
    <w:p w14:paraId="41CC3878" w14:textId="2B505755" w:rsidR="00C51B8D" w:rsidRPr="00C51B8D" w:rsidRDefault="00C51B8D" w:rsidP="00F419C8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 xml:space="preserve">Връзки с родителите и ангажирането им в </w:t>
      </w:r>
      <w:proofErr w:type="spellStart"/>
      <w:r w:rsidRPr="00C51B8D">
        <w:rPr>
          <w:b w:val="0"/>
          <w:sz w:val="24"/>
          <w:szCs w:val="24"/>
        </w:rPr>
        <w:t>комюнити</w:t>
      </w:r>
      <w:proofErr w:type="spellEnd"/>
      <w:r w:rsidRPr="00C51B8D">
        <w:rPr>
          <w:b w:val="0"/>
          <w:sz w:val="24"/>
          <w:szCs w:val="24"/>
        </w:rPr>
        <w:t xml:space="preserve"> общество, създадено в полза на учениците и стабилността на двете институции.</w:t>
      </w:r>
    </w:p>
    <w:p w14:paraId="54C1B4C6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left="821" w:right="126"/>
        <w:rPr>
          <w:b w:val="0"/>
          <w:sz w:val="24"/>
          <w:szCs w:val="24"/>
        </w:rPr>
      </w:pPr>
    </w:p>
    <w:p w14:paraId="529F3CCB" w14:textId="58EEB61B" w:rsidR="00C51B8D" w:rsidRPr="00C51B8D" w:rsidRDefault="00C51B8D" w:rsidP="00C51B8D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>Управление на финансовите, информационните и технологичните ресурси с цел постигане на финансов растеж на училището и благополучие на всички ангажирани с училищната институция.</w:t>
      </w:r>
    </w:p>
    <w:p w14:paraId="366CE2A8" w14:textId="77777777" w:rsidR="00C51B8D" w:rsidRPr="00C51B8D" w:rsidRDefault="00C51B8D" w:rsidP="00AE51A0">
      <w:pPr>
        <w:pStyle w:val="1"/>
        <w:tabs>
          <w:tab w:val="left" w:pos="319"/>
        </w:tabs>
        <w:spacing w:line="276" w:lineRule="auto"/>
        <w:ind w:left="0" w:right="126"/>
        <w:rPr>
          <w:b w:val="0"/>
          <w:sz w:val="24"/>
          <w:szCs w:val="24"/>
        </w:rPr>
      </w:pPr>
    </w:p>
    <w:p w14:paraId="41EC127C" w14:textId="77777777" w:rsidR="00C51B8D" w:rsidRPr="00C51B8D" w:rsidRDefault="00C51B8D" w:rsidP="00C51B8D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>Управление на партньорствата за развитие на училището за повишаване резултатите от образователния процес, както и ефективно лидерство.</w:t>
      </w:r>
    </w:p>
    <w:p w14:paraId="1DBAB99C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left="821" w:right="126"/>
        <w:rPr>
          <w:b w:val="0"/>
          <w:sz w:val="24"/>
          <w:szCs w:val="24"/>
        </w:rPr>
      </w:pPr>
    </w:p>
    <w:p w14:paraId="188DF79D" w14:textId="15371A95" w:rsidR="00C51B8D" w:rsidRPr="00C51B8D" w:rsidRDefault="00C51B8D" w:rsidP="00C51B8D">
      <w:pPr>
        <w:pStyle w:val="1"/>
        <w:numPr>
          <w:ilvl w:val="0"/>
          <w:numId w:val="31"/>
        </w:numPr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C51B8D">
        <w:rPr>
          <w:b w:val="0"/>
          <w:sz w:val="24"/>
          <w:szCs w:val="24"/>
        </w:rPr>
        <w:t>Мениджмънтът е част от управлението на гимназията.</w:t>
      </w:r>
      <w:r w:rsidR="00AE51A0">
        <w:rPr>
          <w:b w:val="0"/>
          <w:sz w:val="24"/>
          <w:szCs w:val="24"/>
        </w:rPr>
        <w:t xml:space="preserve"> </w:t>
      </w:r>
      <w:r w:rsidRPr="00C51B8D">
        <w:rPr>
          <w:b w:val="0"/>
          <w:sz w:val="24"/>
          <w:szCs w:val="24"/>
        </w:rPr>
        <w:t>Ръководният екип разработва ефективни стратегии за управление, които ул</w:t>
      </w:r>
      <w:r w:rsidR="00E66F23">
        <w:rPr>
          <w:b w:val="0"/>
          <w:sz w:val="24"/>
          <w:szCs w:val="24"/>
        </w:rPr>
        <w:t xml:space="preserve">есняват работата на директорите и </w:t>
      </w:r>
      <w:r w:rsidRPr="00C51B8D">
        <w:rPr>
          <w:b w:val="0"/>
          <w:sz w:val="24"/>
          <w:szCs w:val="24"/>
        </w:rPr>
        <w:t>работата на учителите чрез организационна яснота на конкретни стандарти и процедури за постигане на предварително зададени критерии за качество на услугата от преподаването, контрола, общуване с учениците и възпитанието им, учебни програми, модели на общуване и отношения в екипа до връзки с родителите и реклама.</w:t>
      </w:r>
    </w:p>
    <w:p w14:paraId="19611057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3BBC85F7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color w:val="FF0000"/>
          <w:sz w:val="24"/>
          <w:szCs w:val="24"/>
        </w:rPr>
      </w:pPr>
      <w:r w:rsidRPr="00C51B8D">
        <w:rPr>
          <w:b w:val="0"/>
          <w:color w:val="FF0000"/>
          <w:sz w:val="24"/>
          <w:szCs w:val="24"/>
        </w:rPr>
        <w:t xml:space="preserve"> </w:t>
      </w:r>
    </w:p>
    <w:p w14:paraId="4A6C1C96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color w:val="FF0000"/>
          <w:sz w:val="24"/>
          <w:szCs w:val="24"/>
        </w:rPr>
      </w:pPr>
    </w:p>
    <w:p w14:paraId="309187C0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ED1DDA">
        <w:rPr>
          <w:b w:val="0"/>
          <w:sz w:val="24"/>
          <w:szCs w:val="24"/>
        </w:rPr>
        <w:t>Основните направления в мениджмънта на гимназията са:</w:t>
      </w:r>
    </w:p>
    <w:p w14:paraId="5A11A1BF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717703C9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ED1DDA">
        <w:rPr>
          <w:b w:val="0"/>
          <w:sz w:val="24"/>
          <w:szCs w:val="24"/>
        </w:rPr>
        <w:t>I. Управление на човешки ресурси:</w:t>
      </w:r>
    </w:p>
    <w:p w14:paraId="7DD92955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0F1390B3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ED1DDA">
        <w:rPr>
          <w:b w:val="0"/>
          <w:sz w:val="24"/>
          <w:szCs w:val="24"/>
        </w:rPr>
        <w:t>1. Процедури и стандарти за наемане на работа – критерии, модел на провеждане на интервю, обяви за свободни позиции, обвързване с кариерно развитие в училищата като учител.</w:t>
      </w:r>
    </w:p>
    <w:p w14:paraId="7CA2EF60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11C6399A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ED1DDA">
        <w:rPr>
          <w:b w:val="0"/>
          <w:sz w:val="24"/>
          <w:szCs w:val="24"/>
        </w:rPr>
        <w:t>2. Планиране обучения на учители – методически, за сътрудничество и работа в екип и проверка на нивото на разбиране на стандарти и увереност при прилагането им.</w:t>
      </w:r>
    </w:p>
    <w:p w14:paraId="7C9C8901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1C40F72F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ED1DDA">
        <w:rPr>
          <w:b w:val="0"/>
          <w:sz w:val="24"/>
          <w:szCs w:val="24"/>
        </w:rPr>
        <w:t>3. Контрол на качеството на извършената услуга от учителя – ясно зададени критерии и зададена нагласа у учителите за тази оценка на качеството на извършената от тях образователна услуга.</w:t>
      </w:r>
    </w:p>
    <w:p w14:paraId="03577775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4D8E6B84" w14:textId="6C659B6B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ED1DDA">
        <w:rPr>
          <w:b w:val="0"/>
          <w:sz w:val="24"/>
          <w:szCs w:val="24"/>
        </w:rPr>
        <w:t>4. Стимулиране творческата д</w:t>
      </w:r>
      <w:r w:rsidR="00AE51A0">
        <w:rPr>
          <w:b w:val="0"/>
          <w:sz w:val="24"/>
          <w:szCs w:val="24"/>
        </w:rPr>
        <w:t>ейност на учителите</w:t>
      </w:r>
      <w:r w:rsidRPr="00ED1DDA">
        <w:rPr>
          <w:b w:val="0"/>
          <w:sz w:val="24"/>
          <w:szCs w:val="24"/>
        </w:rPr>
        <w:t xml:space="preserve"> по различните направления.</w:t>
      </w:r>
    </w:p>
    <w:p w14:paraId="6BBF80A4" w14:textId="77777777" w:rsidR="00C51B8D" w:rsidRPr="00ED1DDA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2CB6FDAE" w14:textId="38B24A95" w:rsidR="00C51B8D" w:rsidRPr="00C51B8D" w:rsidRDefault="00C51B8D" w:rsidP="00ED1DDA">
      <w:pPr>
        <w:pStyle w:val="1"/>
        <w:tabs>
          <w:tab w:val="left" w:pos="319"/>
        </w:tabs>
        <w:spacing w:line="276" w:lineRule="auto"/>
        <w:ind w:left="0" w:right="126"/>
        <w:rPr>
          <w:b w:val="0"/>
          <w:color w:val="FF0000"/>
          <w:sz w:val="24"/>
          <w:szCs w:val="24"/>
        </w:rPr>
      </w:pPr>
    </w:p>
    <w:p w14:paraId="032EB77C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color w:val="FF0000"/>
          <w:sz w:val="24"/>
          <w:szCs w:val="24"/>
        </w:rPr>
      </w:pPr>
    </w:p>
    <w:p w14:paraId="3241B729" w14:textId="4BA33B80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</w:rPr>
      </w:pPr>
      <w:r w:rsidRPr="00257C85">
        <w:rPr>
          <w:sz w:val="24"/>
          <w:szCs w:val="24"/>
        </w:rPr>
        <w:t xml:space="preserve"> Проектни дейности:</w:t>
      </w:r>
    </w:p>
    <w:p w14:paraId="1E1C72B2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color w:val="FF0000"/>
          <w:sz w:val="24"/>
          <w:szCs w:val="24"/>
        </w:rPr>
      </w:pPr>
    </w:p>
    <w:p w14:paraId="4468D621" w14:textId="77777777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257C85">
        <w:rPr>
          <w:b w:val="0"/>
          <w:sz w:val="24"/>
          <w:szCs w:val="24"/>
        </w:rPr>
        <w:t>1. Търсене на проекти – външни</w:t>
      </w:r>
    </w:p>
    <w:p w14:paraId="04EB8410" w14:textId="77777777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5A3605A5" w14:textId="77777777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257C85">
        <w:rPr>
          <w:b w:val="0"/>
          <w:sz w:val="24"/>
          <w:szCs w:val="24"/>
        </w:rPr>
        <w:t>2. Създаване на екипи за изготвяне и реализиране на проекти</w:t>
      </w:r>
    </w:p>
    <w:p w14:paraId="65836EBE" w14:textId="77777777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7E3C6D20" w14:textId="77777777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257C85">
        <w:rPr>
          <w:b w:val="0"/>
          <w:sz w:val="24"/>
          <w:szCs w:val="24"/>
        </w:rPr>
        <w:t>3. Стимулиране на инициативи за вътрешно училищни проекти</w:t>
      </w:r>
    </w:p>
    <w:p w14:paraId="6F33595C" w14:textId="77777777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1FF81EA0" w14:textId="502E758A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257C85">
        <w:rPr>
          <w:b w:val="0"/>
          <w:sz w:val="24"/>
          <w:szCs w:val="24"/>
        </w:rPr>
        <w:t xml:space="preserve"> </w:t>
      </w:r>
      <w:r w:rsidRPr="00257C85">
        <w:rPr>
          <w:sz w:val="24"/>
          <w:szCs w:val="24"/>
        </w:rPr>
        <w:t>Възнаграждения</w:t>
      </w:r>
      <w:r w:rsidRPr="00257C85">
        <w:rPr>
          <w:b w:val="0"/>
          <w:sz w:val="24"/>
          <w:szCs w:val="24"/>
        </w:rPr>
        <w:t xml:space="preserve"> – регламент за определяне на заплати, регламент и критерии за бонуси</w:t>
      </w:r>
    </w:p>
    <w:p w14:paraId="0CBBB1E0" w14:textId="77777777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17A3985F" w14:textId="6BDA6FEC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257C85">
        <w:rPr>
          <w:sz w:val="24"/>
          <w:szCs w:val="24"/>
        </w:rPr>
        <w:t>Финансова обезпеченост</w:t>
      </w:r>
      <w:r w:rsidRPr="00257C85">
        <w:rPr>
          <w:b w:val="0"/>
          <w:sz w:val="24"/>
          <w:szCs w:val="24"/>
        </w:rPr>
        <w:t xml:space="preserve"> – изготвяне на бюджет с конкретно зададена цел за финансов растеж</w:t>
      </w:r>
      <w:r w:rsidR="00F333D0">
        <w:rPr>
          <w:b w:val="0"/>
          <w:sz w:val="24"/>
          <w:szCs w:val="24"/>
        </w:rPr>
        <w:t>.</w:t>
      </w:r>
    </w:p>
    <w:p w14:paraId="7A193E9D" w14:textId="77777777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3583FF87" w14:textId="1F2983D8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  <w:r w:rsidRPr="00257C85">
        <w:rPr>
          <w:b w:val="0"/>
          <w:sz w:val="24"/>
          <w:szCs w:val="24"/>
        </w:rPr>
        <w:t xml:space="preserve">Реализирането на мениджърските решения е с подкрепата </w:t>
      </w:r>
      <w:r w:rsidR="0092228F">
        <w:rPr>
          <w:b w:val="0"/>
          <w:sz w:val="24"/>
          <w:szCs w:val="24"/>
        </w:rPr>
        <w:t>и прякото участие на директор и зам.</w:t>
      </w:r>
      <w:r w:rsidR="00AE51A0">
        <w:rPr>
          <w:b w:val="0"/>
          <w:sz w:val="24"/>
          <w:szCs w:val="24"/>
        </w:rPr>
        <w:t>-</w:t>
      </w:r>
      <w:r w:rsidR="0092228F">
        <w:rPr>
          <w:b w:val="0"/>
          <w:sz w:val="24"/>
          <w:szCs w:val="24"/>
        </w:rPr>
        <w:t>директор</w:t>
      </w:r>
      <w:r w:rsidRPr="00257C85">
        <w:rPr>
          <w:b w:val="0"/>
          <w:sz w:val="24"/>
          <w:szCs w:val="24"/>
        </w:rPr>
        <w:t xml:space="preserve"> на гимназията,</w:t>
      </w:r>
      <w:r w:rsidR="0092228F">
        <w:rPr>
          <w:b w:val="0"/>
          <w:sz w:val="24"/>
          <w:szCs w:val="24"/>
        </w:rPr>
        <w:t xml:space="preserve"> които заедно </w:t>
      </w:r>
      <w:r w:rsidRPr="00257C85">
        <w:rPr>
          <w:b w:val="0"/>
          <w:sz w:val="24"/>
          <w:szCs w:val="24"/>
        </w:rPr>
        <w:t xml:space="preserve"> взимат отговорните решения и организират изпълнението им.</w:t>
      </w:r>
    </w:p>
    <w:p w14:paraId="23EEA680" w14:textId="77777777" w:rsidR="00C51B8D" w:rsidRPr="00257C85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sz w:val="24"/>
          <w:szCs w:val="24"/>
        </w:rPr>
      </w:pPr>
    </w:p>
    <w:p w14:paraId="157648C8" w14:textId="60502A77" w:rsidR="00C51B8D" w:rsidRPr="00C51B8D" w:rsidRDefault="00AE51A0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C51B8D" w:rsidRPr="00257C85">
        <w:rPr>
          <w:b w:val="0"/>
          <w:sz w:val="24"/>
          <w:szCs w:val="24"/>
        </w:rPr>
        <w:t xml:space="preserve">В област </w:t>
      </w:r>
      <w:r>
        <w:rPr>
          <w:b w:val="0"/>
          <w:sz w:val="24"/>
          <w:szCs w:val="24"/>
        </w:rPr>
        <w:t>„У</w:t>
      </w:r>
      <w:r w:rsidR="00C51B8D" w:rsidRPr="00257C85">
        <w:rPr>
          <w:b w:val="0"/>
          <w:sz w:val="24"/>
          <w:szCs w:val="24"/>
        </w:rPr>
        <w:t>правление</w:t>
      </w:r>
      <w:r>
        <w:rPr>
          <w:b w:val="0"/>
          <w:sz w:val="24"/>
          <w:szCs w:val="24"/>
        </w:rPr>
        <w:t>“</w:t>
      </w:r>
      <w:r w:rsidR="00C51B8D" w:rsidRPr="00257C85">
        <w:rPr>
          <w:b w:val="0"/>
          <w:sz w:val="24"/>
          <w:szCs w:val="24"/>
        </w:rPr>
        <w:t xml:space="preserve"> се реализира и </w:t>
      </w:r>
      <w:r w:rsidR="00C51B8D" w:rsidRPr="00257C85">
        <w:rPr>
          <w:sz w:val="24"/>
          <w:szCs w:val="24"/>
        </w:rPr>
        <w:t>ученическо самоуправление</w:t>
      </w:r>
      <w:r w:rsidR="00C51B8D" w:rsidRPr="00257C85">
        <w:rPr>
          <w:b w:val="0"/>
          <w:sz w:val="24"/>
          <w:szCs w:val="24"/>
        </w:rPr>
        <w:t xml:space="preserve"> чрез ученически съвет. Неговите функции са да организира идеи за развитие на образователната среда в гимназията; да търси </w:t>
      </w:r>
      <w:r w:rsidR="00907E3C">
        <w:rPr>
          <w:b w:val="0"/>
          <w:sz w:val="24"/>
          <w:szCs w:val="24"/>
        </w:rPr>
        <w:t xml:space="preserve">съдействие от учители, </w:t>
      </w:r>
      <w:r w:rsidR="00C51B8D" w:rsidRPr="00257C85">
        <w:rPr>
          <w:b w:val="0"/>
          <w:sz w:val="24"/>
          <w:szCs w:val="24"/>
        </w:rPr>
        <w:t>директорите и менторите в подкрепа на ученици, които срещат трудности в учебния процес или трудности от друг характер; да реализира проекти в различни направления с цел обогатяване на културата на учениците в личностен, екологичен, здравен, социален аспект, както и по отношение на граждан</w:t>
      </w:r>
      <w:r w:rsidR="00907E3C">
        <w:rPr>
          <w:b w:val="0"/>
          <w:sz w:val="24"/>
          <w:szCs w:val="24"/>
        </w:rPr>
        <w:t>ска култура и глобално мислене.</w:t>
      </w:r>
    </w:p>
    <w:p w14:paraId="75D2D0AF" w14:textId="77777777" w:rsidR="00C51B8D" w:rsidRPr="00C51B8D" w:rsidRDefault="00C51B8D" w:rsidP="00C51B8D">
      <w:pPr>
        <w:pStyle w:val="1"/>
        <w:tabs>
          <w:tab w:val="left" w:pos="319"/>
        </w:tabs>
        <w:spacing w:line="276" w:lineRule="auto"/>
        <w:ind w:right="126"/>
        <w:rPr>
          <w:b w:val="0"/>
          <w:color w:val="FF0000"/>
          <w:sz w:val="24"/>
          <w:szCs w:val="24"/>
        </w:rPr>
      </w:pPr>
    </w:p>
    <w:p w14:paraId="234F7143" w14:textId="4CE831C2" w:rsidR="00C51B8D" w:rsidRPr="007D7BD6" w:rsidRDefault="00C51B8D" w:rsidP="00AD2B3F">
      <w:pPr>
        <w:pStyle w:val="1"/>
        <w:tabs>
          <w:tab w:val="left" w:pos="319"/>
        </w:tabs>
        <w:spacing w:line="276" w:lineRule="auto"/>
        <w:ind w:right="126"/>
        <w:rPr>
          <w:sz w:val="28"/>
          <w:szCs w:val="28"/>
        </w:rPr>
      </w:pPr>
      <w:r w:rsidRPr="00C51B8D">
        <w:rPr>
          <w:color w:val="FF0000"/>
          <w:sz w:val="28"/>
          <w:szCs w:val="28"/>
        </w:rPr>
        <w:t xml:space="preserve"> </w:t>
      </w:r>
      <w:r w:rsidRPr="007D7BD6">
        <w:rPr>
          <w:sz w:val="28"/>
          <w:szCs w:val="28"/>
        </w:rPr>
        <w:t>Критерии „Управление“</w:t>
      </w:r>
    </w:p>
    <w:p w14:paraId="7EC880D9" w14:textId="77777777" w:rsidR="00AD2B3F" w:rsidRDefault="00AD2B3F" w:rsidP="00AD2B3F">
      <w:pPr>
        <w:pStyle w:val="1"/>
        <w:tabs>
          <w:tab w:val="left" w:pos="319"/>
        </w:tabs>
        <w:spacing w:line="276" w:lineRule="auto"/>
        <w:ind w:right="126"/>
        <w:rPr>
          <w:color w:val="FF0000"/>
          <w:sz w:val="28"/>
          <w:szCs w:val="28"/>
        </w:rPr>
      </w:pPr>
    </w:p>
    <w:p w14:paraId="02C9C5AF" w14:textId="25F00149" w:rsidR="00AD2B3F" w:rsidRPr="007D7BD6" w:rsidRDefault="00AD2B3F" w:rsidP="00AD2B3F">
      <w:pPr>
        <w:pStyle w:val="1"/>
        <w:tabs>
          <w:tab w:val="left" w:pos="319"/>
        </w:tabs>
        <w:spacing w:line="276" w:lineRule="auto"/>
        <w:ind w:right="126"/>
        <w:rPr>
          <w:sz w:val="24"/>
          <w:szCs w:val="24"/>
          <w:u w:val="single"/>
        </w:rPr>
      </w:pPr>
      <w:r w:rsidRPr="007D7BD6">
        <w:rPr>
          <w:sz w:val="24"/>
          <w:szCs w:val="24"/>
          <w:u w:val="single"/>
        </w:rPr>
        <w:t>Стратегическо управление и лидерство</w:t>
      </w:r>
    </w:p>
    <w:p w14:paraId="38CC59EE" w14:textId="77777777" w:rsidR="007B6F76" w:rsidRPr="00AD2B3F" w:rsidRDefault="007B6F76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color w:val="FF0000"/>
          <w:sz w:val="24"/>
          <w:szCs w:val="24"/>
          <w:u w:val="single"/>
        </w:rPr>
      </w:pPr>
    </w:p>
    <w:tbl>
      <w:tblPr>
        <w:tblStyle w:val="ae"/>
        <w:tblpPr w:leftFromText="141" w:rightFromText="141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410"/>
      </w:tblGrid>
      <w:tr w:rsidR="00907E3C" w:rsidRPr="001D1365" w14:paraId="5CE992DE" w14:textId="77777777" w:rsidTr="001D1365">
        <w:tc>
          <w:tcPr>
            <w:tcW w:w="4289" w:type="dxa"/>
          </w:tcPr>
          <w:p w14:paraId="6C882DFD" w14:textId="77777777" w:rsidR="00907E3C" w:rsidRPr="001D1365" w:rsidRDefault="00907E3C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             Индикатори</w:t>
            </w:r>
          </w:p>
        </w:tc>
        <w:tc>
          <w:tcPr>
            <w:tcW w:w="5410" w:type="dxa"/>
          </w:tcPr>
          <w:p w14:paraId="3F5938EC" w14:textId="77777777" w:rsidR="00907E3C" w:rsidRPr="001D1365" w:rsidRDefault="00907E3C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                       </w:t>
            </w:r>
            <w:proofErr w:type="spellStart"/>
            <w:r w:rsidRPr="001D1365">
              <w:rPr>
                <w:b w:val="0"/>
                <w:sz w:val="24"/>
                <w:szCs w:val="24"/>
              </w:rPr>
              <w:t>Подиндикатори</w:t>
            </w:r>
            <w:proofErr w:type="spellEnd"/>
          </w:p>
        </w:tc>
      </w:tr>
      <w:tr w:rsidR="00907E3C" w:rsidRPr="001D1365" w14:paraId="552496FA" w14:textId="77777777" w:rsidTr="001D1365">
        <w:tc>
          <w:tcPr>
            <w:tcW w:w="4289" w:type="dxa"/>
          </w:tcPr>
          <w:p w14:paraId="07B44663" w14:textId="77777777" w:rsidR="00907E3C" w:rsidRPr="001D1365" w:rsidRDefault="00907E3C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29FD017C" w14:textId="60A6FC6F" w:rsidR="00907E3C" w:rsidRPr="001D1365" w:rsidRDefault="00907E3C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1. </w:t>
            </w:r>
            <w:r w:rsidRPr="001D1365">
              <w:rPr>
                <w:rFonts w:ascii="Roboto" w:hAnsi="Roboto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1D1365">
              <w:rPr>
                <w:b w:val="0"/>
                <w:color w:val="666666"/>
                <w:sz w:val="24"/>
                <w:szCs w:val="24"/>
                <w:shd w:val="clear" w:color="auto" w:fill="FFFFFF"/>
              </w:rPr>
              <w:t>Стратегическо планиране</w:t>
            </w:r>
          </w:p>
        </w:tc>
        <w:tc>
          <w:tcPr>
            <w:tcW w:w="5410" w:type="dxa"/>
          </w:tcPr>
          <w:p w14:paraId="6A2EAA64" w14:textId="77777777" w:rsidR="00907E3C" w:rsidRPr="001D1365" w:rsidRDefault="00907E3C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302EFF5B" w14:textId="3270DB00" w:rsidR="00907E3C" w:rsidRPr="001D1365" w:rsidRDefault="00907E3C" w:rsidP="00907E3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1. Стратегията за развитието на училището   отразява спецификите на институцията и отчита влиянието на външната и вътрешната среда.</w:t>
            </w:r>
          </w:p>
          <w:p w14:paraId="2962979C" w14:textId="77777777" w:rsidR="00907E3C" w:rsidRPr="001D1365" w:rsidRDefault="00907E3C" w:rsidP="00907E3C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3DC66443" w14:textId="2E8E652B" w:rsidR="00907E3C" w:rsidRPr="001D1365" w:rsidRDefault="00907E3C" w:rsidP="00907E3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2. Планът за действие към Стратегията за развитие на училището съответства на целите и е заложено финансиране на дейностите.</w:t>
            </w:r>
          </w:p>
          <w:p w14:paraId="465F0015" w14:textId="77777777" w:rsidR="00907E3C" w:rsidRPr="001D1365" w:rsidRDefault="00907E3C" w:rsidP="00907E3C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7F012990" w14:textId="27CBF81E" w:rsidR="00907E3C" w:rsidRPr="001D1365" w:rsidRDefault="00907E3C" w:rsidP="00907E3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3. Участие на педагогическите специалисти в разработване на стратегията за развитие на училището.</w:t>
            </w:r>
          </w:p>
          <w:p w14:paraId="4592F940" w14:textId="77777777" w:rsidR="00907E3C" w:rsidRPr="001D1365" w:rsidRDefault="00907E3C" w:rsidP="00907E3C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2FE50366" w14:textId="394B5C63" w:rsidR="00907E3C" w:rsidRPr="001D1365" w:rsidRDefault="00AE51A0" w:rsidP="00907E3C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 Принос на О</w:t>
            </w:r>
            <w:r w:rsidR="00907E3C" w:rsidRPr="001D1365">
              <w:rPr>
                <w:b w:val="0"/>
                <w:sz w:val="24"/>
                <w:szCs w:val="24"/>
              </w:rPr>
              <w:t>бществения съвет в управлението на училището.</w:t>
            </w:r>
          </w:p>
          <w:p w14:paraId="7FC01B2B" w14:textId="77777777" w:rsidR="00907E3C" w:rsidRPr="001D1365" w:rsidRDefault="00907E3C" w:rsidP="00907E3C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47990A15" w14:textId="56FA540A" w:rsidR="00907E3C" w:rsidRPr="001D1365" w:rsidRDefault="00907E3C" w:rsidP="00907E3C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</w:tc>
      </w:tr>
      <w:tr w:rsidR="00907E3C" w:rsidRPr="001D1365" w14:paraId="2AB328E2" w14:textId="77777777" w:rsidTr="001D1365">
        <w:tc>
          <w:tcPr>
            <w:tcW w:w="4289" w:type="dxa"/>
          </w:tcPr>
          <w:p w14:paraId="77C0DC5E" w14:textId="77777777" w:rsidR="00907E3C" w:rsidRPr="001D1365" w:rsidRDefault="00907E3C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3CD30366" w14:textId="0F28823A" w:rsidR="00907E3C" w:rsidRPr="001D1365" w:rsidRDefault="00907E3C" w:rsidP="00907E3C">
            <w:pPr>
              <w:pStyle w:val="1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2. Ефективна комуникация в училищната общност за изпълнение на стратегията</w:t>
            </w:r>
          </w:p>
        </w:tc>
        <w:tc>
          <w:tcPr>
            <w:tcW w:w="5410" w:type="dxa"/>
          </w:tcPr>
          <w:p w14:paraId="27C4C601" w14:textId="77777777" w:rsidR="00907E3C" w:rsidRPr="001D1365" w:rsidRDefault="00907E3C" w:rsidP="00907E3C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38064415" w14:textId="77777777" w:rsidR="00907E3C" w:rsidRPr="001D1365" w:rsidRDefault="00907E3C" w:rsidP="00907E3C">
            <w:pPr>
              <w:pStyle w:val="1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1. Вътрешна комуникация за разпространяване и изпълнение на целите и плановете на стратегията.</w:t>
            </w:r>
          </w:p>
          <w:p w14:paraId="277DA490" w14:textId="77777777" w:rsidR="00907E3C" w:rsidRPr="001D1365" w:rsidRDefault="00907E3C" w:rsidP="00907E3C">
            <w:pPr>
              <w:pStyle w:val="1"/>
              <w:rPr>
                <w:b w:val="0"/>
                <w:sz w:val="24"/>
                <w:szCs w:val="24"/>
              </w:rPr>
            </w:pPr>
          </w:p>
          <w:p w14:paraId="2CE254EF" w14:textId="3C4255CB" w:rsidR="00907E3C" w:rsidRPr="001D1365" w:rsidRDefault="00CE20D3" w:rsidP="00907E3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AE51A0">
              <w:rPr>
                <w:b w:val="0"/>
                <w:sz w:val="24"/>
                <w:szCs w:val="24"/>
              </w:rPr>
              <w:t xml:space="preserve"> </w:t>
            </w:r>
            <w:r w:rsidR="00907E3C" w:rsidRPr="001D1365">
              <w:rPr>
                <w:b w:val="0"/>
                <w:sz w:val="24"/>
                <w:szCs w:val="24"/>
              </w:rPr>
              <w:t>Ангажираност на участниците в образователния процес за изпълнението на стратегията.</w:t>
            </w:r>
          </w:p>
          <w:p w14:paraId="3580502C" w14:textId="77777777" w:rsidR="00907E3C" w:rsidRPr="001D1365" w:rsidRDefault="00907E3C" w:rsidP="00907E3C">
            <w:pPr>
              <w:pStyle w:val="1"/>
              <w:rPr>
                <w:b w:val="0"/>
                <w:sz w:val="24"/>
                <w:szCs w:val="24"/>
              </w:rPr>
            </w:pPr>
          </w:p>
          <w:p w14:paraId="5F6116C3" w14:textId="636EAA06" w:rsidR="00907E3C" w:rsidRPr="001D1365" w:rsidRDefault="00907E3C" w:rsidP="00907E3C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907E3C" w:rsidRPr="001D1365" w14:paraId="064A033B" w14:textId="77777777" w:rsidTr="001D1365">
        <w:tc>
          <w:tcPr>
            <w:tcW w:w="4289" w:type="dxa"/>
          </w:tcPr>
          <w:p w14:paraId="36342B1D" w14:textId="01E12620" w:rsidR="00907E3C" w:rsidRPr="001D1365" w:rsidRDefault="00907E3C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</w:t>
            </w:r>
          </w:p>
          <w:p w14:paraId="0A66B62E" w14:textId="24D8D14E" w:rsidR="00907E3C" w:rsidRPr="001D1365" w:rsidRDefault="00907E3C" w:rsidP="00907E3C">
            <w:pPr>
              <w:pStyle w:val="1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3. Проследяване на резултатите от стратегическото управление и набелязване на мерки за подобряване на качеството</w:t>
            </w:r>
          </w:p>
        </w:tc>
        <w:tc>
          <w:tcPr>
            <w:tcW w:w="5410" w:type="dxa"/>
          </w:tcPr>
          <w:p w14:paraId="2167B07F" w14:textId="77777777" w:rsidR="00907E3C" w:rsidRPr="001D1365" w:rsidRDefault="00907E3C" w:rsidP="00F419C8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316B2BE1" w14:textId="77777777" w:rsidR="00907E3C" w:rsidRPr="001D1365" w:rsidRDefault="00907E3C" w:rsidP="00907E3C">
            <w:pPr>
              <w:pStyle w:val="1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1. Анализ на резултатите от стратегическото управление.</w:t>
            </w:r>
          </w:p>
          <w:p w14:paraId="64F8F520" w14:textId="77777777" w:rsidR="00907E3C" w:rsidRPr="001D1365" w:rsidRDefault="00907E3C" w:rsidP="00907E3C">
            <w:pPr>
              <w:pStyle w:val="1"/>
              <w:rPr>
                <w:b w:val="0"/>
                <w:sz w:val="24"/>
                <w:szCs w:val="24"/>
              </w:rPr>
            </w:pPr>
          </w:p>
          <w:p w14:paraId="15E1536C" w14:textId="77777777" w:rsidR="00907E3C" w:rsidRPr="001D1365" w:rsidRDefault="00907E3C" w:rsidP="00907E3C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2. Разработени мерки за подобряване на качеството.</w:t>
            </w:r>
          </w:p>
          <w:p w14:paraId="004A1135" w14:textId="77777777" w:rsidR="001D1365" w:rsidRPr="001D1365" w:rsidRDefault="001D1365" w:rsidP="00907E3C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0FC4A711" w14:textId="7280C54F" w:rsidR="001D1365" w:rsidRPr="001D1365" w:rsidRDefault="001D1365" w:rsidP="00907E3C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907E3C" w:rsidRPr="001D1365" w14:paraId="146FE83D" w14:textId="77777777" w:rsidTr="001D1365">
        <w:tc>
          <w:tcPr>
            <w:tcW w:w="4289" w:type="dxa"/>
          </w:tcPr>
          <w:p w14:paraId="606AAFEB" w14:textId="3DE0C20A" w:rsidR="00907E3C" w:rsidRPr="001D1365" w:rsidRDefault="00907E3C" w:rsidP="00F419C8">
            <w:pPr>
              <w:pStyle w:val="1"/>
              <w:rPr>
                <w:b w:val="0"/>
                <w:sz w:val="24"/>
                <w:szCs w:val="24"/>
              </w:rPr>
            </w:pPr>
          </w:p>
          <w:p w14:paraId="2A5D0B5F" w14:textId="1B60FC98" w:rsidR="00907E3C" w:rsidRPr="001D1365" w:rsidRDefault="00907E3C" w:rsidP="00907E3C">
            <w:pPr>
              <w:pStyle w:val="1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4. Лидерство в училищната общност</w:t>
            </w:r>
          </w:p>
        </w:tc>
        <w:tc>
          <w:tcPr>
            <w:tcW w:w="5410" w:type="dxa"/>
          </w:tcPr>
          <w:p w14:paraId="414E8E83" w14:textId="77777777" w:rsidR="00907E3C" w:rsidRPr="001D1365" w:rsidRDefault="00907E3C" w:rsidP="001D1365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181EF911" w14:textId="77777777" w:rsidR="001D1365" w:rsidRPr="001D1365" w:rsidRDefault="001D1365" w:rsidP="001D1365">
            <w:pPr>
              <w:pStyle w:val="1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1. Доверие и сътрудничество в училищната общност според договорени цели и ценности.</w:t>
            </w:r>
          </w:p>
          <w:p w14:paraId="7D6891F6" w14:textId="77777777" w:rsidR="001D1365" w:rsidRPr="001D1365" w:rsidRDefault="001D1365" w:rsidP="001D1365">
            <w:pPr>
              <w:pStyle w:val="1"/>
              <w:rPr>
                <w:b w:val="0"/>
                <w:sz w:val="24"/>
                <w:szCs w:val="24"/>
              </w:rPr>
            </w:pPr>
          </w:p>
          <w:p w14:paraId="7745B985" w14:textId="77777777" w:rsidR="001D1365" w:rsidRPr="001D1365" w:rsidRDefault="001D1365" w:rsidP="001D1365">
            <w:pPr>
              <w:pStyle w:val="1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2. Създадени условия за развитие на ръководни умения и лидерски компетентности сред педагогическите специалисти.</w:t>
            </w:r>
          </w:p>
          <w:p w14:paraId="39691510" w14:textId="77777777" w:rsidR="001D1365" w:rsidRPr="001D1365" w:rsidRDefault="001D1365" w:rsidP="001D1365">
            <w:pPr>
              <w:pStyle w:val="1"/>
              <w:rPr>
                <w:b w:val="0"/>
                <w:sz w:val="24"/>
                <w:szCs w:val="24"/>
              </w:rPr>
            </w:pPr>
          </w:p>
          <w:p w14:paraId="55B824FD" w14:textId="069ED1BF" w:rsidR="001D1365" w:rsidRPr="001D1365" w:rsidRDefault="001D1365" w:rsidP="001D1365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>3. Структури на ученическо самоуправление и развитие на лидерство сред учениците.</w:t>
            </w:r>
          </w:p>
        </w:tc>
      </w:tr>
      <w:tr w:rsidR="00907E3C" w:rsidRPr="001D1365" w14:paraId="66A03BF9" w14:textId="77777777" w:rsidTr="001D1365">
        <w:tc>
          <w:tcPr>
            <w:tcW w:w="4289" w:type="dxa"/>
          </w:tcPr>
          <w:p w14:paraId="70B0B291" w14:textId="0F59E47A" w:rsidR="00907E3C" w:rsidRPr="001D1365" w:rsidRDefault="00907E3C" w:rsidP="00907E3C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07B9312D" w14:textId="746532CE" w:rsidR="00907E3C" w:rsidRPr="001D1365" w:rsidRDefault="00907E3C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14:paraId="68CEF9A0" w14:textId="77777777" w:rsidR="007B6F76" w:rsidRDefault="007B6F76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color w:val="FF0000"/>
        </w:rPr>
      </w:pPr>
    </w:p>
    <w:p w14:paraId="674B62AA" w14:textId="186289ED" w:rsidR="007B6F76" w:rsidRPr="00F419C8" w:rsidRDefault="00FE6896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sz w:val="24"/>
          <w:szCs w:val="24"/>
          <w:u w:val="single"/>
        </w:rPr>
      </w:pPr>
      <w:r w:rsidRPr="00F419C8">
        <w:rPr>
          <w:sz w:val="24"/>
          <w:szCs w:val="24"/>
          <w:u w:val="single"/>
        </w:rPr>
        <w:t>Стратегическо управление и лидерство</w:t>
      </w:r>
    </w:p>
    <w:p w14:paraId="67B6EAC9" w14:textId="77777777" w:rsidR="00FE6896" w:rsidRDefault="00FE6896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color w:val="FF0000"/>
          <w:sz w:val="24"/>
          <w:szCs w:val="24"/>
          <w:u w:val="single"/>
        </w:rPr>
      </w:pPr>
    </w:p>
    <w:tbl>
      <w:tblPr>
        <w:tblStyle w:val="ae"/>
        <w:tblpPr w:leftFromText="141" w:rightFromText="141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410"/>
      </w:tblGrid>
      <w:tr w:rsidR="00FE6896" w:rsidRPr="001D1365" w14:paraId="565EB259" w14:textId="77777777" w:rsidTr="00FE6896">
        <w:tc>
          <w:tcPr>
            <w:tcW w:w="4289" w:type="dxa"/>
          </w:tcPr>
          <w:p w14:paraId="51BC79F0" w14:textId="77777777" w:rsidR="00FE6896" w:rsidRPr="001D1365" w:rsidRDefault="00FE6896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             Индикатори</w:t>
            </w:r>
          </w:p>
        </w:tc>
        <w:tc>
          <w:tcPr>
            <w:tcW w:w="5410" w:type="dxa"/>
          </w:tcPr>
          <w:p w14:paraId="469ED503" w14:textId="77777777" w:rsidR="00FE6896" w:rsidRPr="001D1365" w:rsidRDefault="00FE6896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                       </w:t>
            </w:r>
            <w:proofErr w:type="spellStart"/>
            <w:r w:rsidRPr="001D1365">
              <w:rPr>
                <w:b w:val="0"/>
                <w:sz w:val="24"/>
                <w:szCs w:val="24"/>
              </w:rPr>
              <w:t>Подиндикатори</w:t>
            </w:r>
            <w:proofErr w:type="spellEnd"/>
          </w:p>
        </w:tc>
      </w:tr>
      <w:tr w:rsidR="00FE6896" w:rsidRPr="001D1365" w14:paraId="1FDDF37C" w14:textId="77777777" w:rsidTr="00FE6896">
        <w:tc>
          <w:tcPr>
            <w:tcW w:w="4289" w:type="dxa"/>
          </w:tcPr>
          <w:p w14:paraId="09ECED82" w14:textId="77777777" w:rsidR="00FE6896" w:rsidRPr="001D1365" w:rsidRDefault="00FE6896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61603A4A" w14:textId="12B95509" w:rsidR="00FE6896" w:rsidRPr="001D1365" w:rsidRDefault="00FE6896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1. </w:t>
            </w:r>
            <w:r w:rsidRPr="00FE6896">
              <w:rPr>
                <w:b w:val="0"/>
                <w:sz w:val="24"/>
                <w:szCs w:val="24"/>
              </w:rPr>
              <w:t>Организационни структури в училището за изпълнение на стратегията</w:t>
            </w:r>
          </w:p>
        </w:tc>
        <w:tc>
          <w:tcPr>
            <w:tcW w:w="5410" w:type="dxa"/>
          </w:tcPr>
          <w:p w14:paraId="43A90D36" w14:textId="77777777" w:rsidR="00FE6896" w:rsidRPr="001D1365" w:rsidRDefault="00FE6896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773A4993" w14:textId="3F842E93" w:rsid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Pr="00FE6896">
              <w:rPr>
                <w:b w:val="0"/>
                <w:sz w:val="24"/>
                <w:szCs w:val="24"/>
              </w:rPr>
              <w:t>Създадени професионални общности и структури за изпълнение на стратегията на училището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46701DF8" w14:textId="77777777" w:rsidR="00FE6896" w:rsidRP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</w:p>
          <w:p w14:paraId="67C6DB25" w14:textId="77777777" w:rsidR="00FE6896" w:rsidRDefault="00FE6896" w:rsidP="00FE6896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FE6896">
              <w:rPr>
                <w:b w:val="0"/>
                <w:sz w:val="24"/>
                <w:szCs w:val="24"/>
              </w:rPr>
              <w:t>2. Дейност на педагогическия съвет</w:t>
            </w:r>
          </w:p>
          <w:p w14:paraId="52D214F3" w14:textId="77777777" w:rsidR="00FE6896" w:rsidRDefault="00FE6896" w:rsidP="00FE6896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0DCA2AF0" w14:textId="4CFB8269" w:rsidR="00FE6896" w:rsidRPr="001D1365" w:rsidRDefault="00FE6896" w:rsidP="00FE6896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</w:tc>
      </w:tr>
      <w:tr w:rsidR="00FE6896" w:rsidRPr="001D1365" w14:paraId="45EF82F2" w14:textId="77777777" w:rsidTr="00FE6896">
        <w:tc>
          <w:tcPr>
            <w:tcW w:w="4289" w:type="dxa"/>
          </w:tcPr>
          <w:p w14:paraId="20D29BAA" w14:textId="563A84EA" w:rsidR="00FE6896" w:rsidRPr="001D1365" w:rsidRDefault="00FE6896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4AAA8467" w14:textId="0E321AD8" w:rsidR="00FE6896" w:rsidRPr="001D1365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2. </w:t>
            </w:r>
            <w:r w:rsidRPr="00FE6896">
              <w:rPr>
                <w:b w:val="0"/>
                <w:sz w:val="24"/>
                <w:szCs w:val="24"/>
              </w:rPr>
              <w:t xml:space="preserve"> Оперативно планиране и организиране на дейността на училището</w:t>
            </w:r>
          </w:p>
        </w:tc>
        <w:tc>
          <w:tcPr>
            <w:tcW w:w="5410" w:type="dxa"/>
          </w:tcPr>
          <w:p w14:paraId="0AA62D60" w14:textId="77777777" w:rsidR="00FE6896" w:rsidRPr="001D1365" w:rsidRDefault="00FE6896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7318F9A7" w14:textId="77777777" w:rsid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  <w:r w:rsidRPr="00FE6896">
              <w:rPr>
                <w:b w:val="0"/>
                <w:sz w:val="24"/>
                <w:szCs w:val="24"/>
              </w:rPr>
              <w:t>1. Разработени планове, програми и други документи на училището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40747723" w14:textId="77777777" w:rsidR="00FE6896" w:rsidRP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</w:p>
          <w:p w14:paraId="202E67CB" w14:textId="77777777" w:rsid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  <w:r w:rsidRPr="00FE6896">
              <w:rPr>
                <w:b w:val="0"/>
                <w:sz w:val="24"/>
                <w:szCs w:val="24"/>
              </w:rPr>
              <w:t>2. Изпълнение на оперативните планове и задачи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00690213" w14:textId="77777777" w:rsidR="00FE6896" w:rsidRP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</w:p>
          <w:p w14:paraId="128A6A8A" w14:textId="250AC35B" w:rsid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  <w:r w:rsidRPr="00FE6896">
              <w:rPr>
                <w:b w:val="0"/>
                <w:sz w:val="24"/>
                <w:szCs w:val="24"/>
              </w:rPr>
              <w:t>3. Контролна дейност и обратна връзка от директора и</w:t>
            </w:r>
            <w:r w:rsidR="00AE51A0">
              <w:rPr>
                <w:b w:val="0"/>
                <w:sz w:val="24"/>
                <w:szCs w:val="24"/>
              </w:rPr>
              <w:t xml:space="preserve"> заместник-директора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3E6BBAF1" w14:textId="2F508E6B" w:rsidR="00FE6896" w:rsidRPr="001D1365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FE6896" w:rsidRPr="001D1365" w14:paraId="56F7DB98" w14:textId="77777777" w:rsidTr="00FE6896">
        <w:tc>
          <w:tcPr>
            <w:tcW w:w="4289" w:type="dxa"/>
          </w:tcPr>
          <w:p w14:paraId="107F5E20" w14:textId="6325EED9" w:rsidR="00FE6896" w:rsidRPr="001D1365" w:rsidRDefault="00FE6896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</w:t>
            </w:r>
          </w:p>
          <w:p w14:paraId="014AADCC" w14:textId="4148D5F2" w:rsidR="00FE6896" w:rsidRPr="001D1365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3. </w:t>
            </w:r>
            <w:r w:rsidRPr="00FE6896">
              <w:rPr>
                <w:b w:val="0"/>
                <w:sz w:val="24"/>
                <w:szCs w:val="24"/>
              </w:rPr>
              <w:t>Постигната училищна автономия</w:t>
            </w:r>
            <w:r>
              <w:rPr>
                <w:b w:val="0"/>
                <w:sz w:val="24"/>
                <w:szCs w:val="24"/>
              </w:rPr>
              <w:t xml:space="preserve">              </w:t>
            </w:r>
          </w:p>
        </w:tc>
        <w:tc>
          <w:tcPr>
            <w:tcW w:w="5410" w:type="dxa"/>
          </w:tcPr>
          <w:p w14:paraId="28FA191E" w14:textId="77777777" w:rsidR="00FE6896" w:rsidRPr="001D1365" w:rsidRDefault="00FE6896" w:rsidP="00F419C8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184BEB50" w14:textId="77777777" w:rsid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  <w:r w:rsidRPr="00FE6896">
              <w:rPr>
                <w:b w:val="0"/>
                <w:sz w:val="24"/>
                <w:szCs w:val="24"/>
              </w:rPr>
              <w:t>1. Регламентирани устройство и дейност на институцията в училищни документи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474435FE" w14:textId="77777777" w:rsidR="00FE6896" w:rsidRP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</w:p>
          <w:p w14:paraId="338F13CF" w14:textId="77777777" w:rsid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  <w:r w:rsidRPr="00FE6896">
              <w:rPr>
                <w:b w:val="0"/>
                <w:sz w:val="24"/>
                <w:szCs w:val="24"/>
              </w:rPr>
              <w:t xml:space="preserve">2. Определяне на профили, </w:t>
            </w:r>
            <w:r w:rsidRPr="006C42D7">
              <w:rPr>
                <w:b w:val="0"/>
                <w:sz w:val="24"/>
                <w:szCs w:val="24"/>
              </w:rPr>
              <w:t>професии</w:t>
            </w:r>
            <w:r w:rsidRPr="00FE6896">
              <w:rPr>
                <w:b w:val="0"/>
                <w:sz w:val="24"/>
                <w:szCs w:val="24"/>
              </w:rPr>
              <w:t xml:space="preserve"> и избор/съставяне на учебни планове, учебни програми и т.н.</w:t>
            </w:r>
          </w:p>
          <w:p w14:paraId="67707864" w14:textId="77777777" w:rsidR="00FE6896" w:rsidRPr="00FE6896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</w:p>
          <w:p w14:paraId="031EFBBA" w14:textId="77777777" w:rsidR="00FE6896" w:rsidRDefault="00FE6896" w:rsidP="00FE6896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FE6896">
              <w:rPr>
                <w:b w:val="0"/>
                <w:sz w:val="24"/>
                <w:szCs w:val="24"/>
              </w:rPr>
              <w:t>3. Организация, методи и средства на обучение за осигуряване на качество</w:t>
            </w:r>
          </w:p>
          <w:p w14:paraId="56ABB635" w14:textId="77777777" w:rsidR="003D1335" w:rsidRDefault="003D1335" w:rsidP="00FE6896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7071C0A1" w14:textId="12F7CB70" w:rsidR="003D1335" w:rsidRPr="001D1365" w:rsidRDefault="003D1335" w:rsidP="00FE6896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FE6896" w:rsidRPr="001D1365" w14:paraId="38757BCA" w14:textId="77777777" w:rsidTr="00FE6896">
        <w:tc>
          <w:tcPr>
            <w:tcW w:w="4289" w:type="dxa"/>
          </w:tcPr>
          <w:p w14:paraId="7DB040D7" w14:textId="1ED834DB" w:rsidR="00FE6896" w:rsidRPr="001D1365" w:rsidRDefault="00FE6896" w:rsidP="00F419C8">
            <w:pPr>
              <w:pStyle w:val="1"/>
              <w:rPr>
                <w:b w:val="0"/>
                <w:sz w:val="24"/>
                <w:szCs w:val="24"/>
              </w:rPr>
            </w:pPr>
          </w:p>
          <w:p w14:paraId="6DB46426" w14:textId="572F6BC4" w:rsidR="00FE6896" w:rsidRPr="001D1365" w:rsidRDefault="00FE6896" w:rsidP="00FE689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3C73034F" w14:textId="77777777" w:rsidR="00FE6896" w:rsidRPr="001D1365" w:rsidRDefault="00FE6896" w:rsidP="00F419C8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3BDD6B98" w14:textId="2D1308B4" w:rsidR="00FE6896" w:rsidRPr="001D1365" w:rsidRDefault="00FE6896" w:rsidP="00F419C8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FE6896" w:rsidRPr="001D1365" w14:paraId="40E39856" w14:textId="77777777" w:rsidTr="00FE6896">
        <w:tc>
          <w:tcPr>
            <w:tcW w:w="4289" w:type="dxa"/>
          </w:tcPr>
          <w:p w14:paraId="0E1AB87F" w14:textId="77777777" w:rsidR="00FE6896" w:rsidRPr="001D1365" w:rsidRDefault="00FE6896" w:rsidP="00F419C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410" w:type="dxa"/>
          </w:tcPr>
          <w:p w14:paraId="322497E2" w14:textId="77777777" w:rsidR="00FE6896" w:rsidRPr="001D1365" w:rsidRDefault="00FE6896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14:paraId="6F5A0F63" w14:textId="124CFC94" w:rsidR="00FE6896" w:rsidRPr="003D1335" w:rsidRDefault="00F419C8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sz w:val="24"/>
          <w:szCs w:val="24"/>
          <w:u w:val="single"/>
        </w:rPr>
      </w:pPr>
      <w:r w:rsidRPr="003D1335">
        <w:rPr>
          <w:sz w:val="24"/>
          <w:szCs w:val="24"/>
          <w:u w:val="single"/>
        </w:rPr>
        <w:t>Управление на човешките ресурси</w:t>
      </w:r>
    </w:p>
    <w:p w14:paraId="209E7CA7" w14:textId="77777777" w:rsidR="00F419C8" w:rsidRDefault="00F419C8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color w:val="FF0000"/>
          <w:sz w:val="24"/>
          <w:szCs w:val="24"/>
          <w:u w:val="single"/>
        </w:rPr>
      </w:pPr>
    </w:p>
    <w:tbl>
      <w:tblPr>
        <w:tblStyle w:val="ae"/>
        <w:tblpPr w:leftFromText="141" w:rightFromText="141" w:vertAnchor="text" w:horzAnchor="margin" w:tblpY="15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5917"/>
      </w:tblGrid>
      <w:tr w:rsidR="00F419C8" w:rsidRPr="001D1365" w14:paraId="497AC243" w14:textId="77777777" w:rsidTr="00F419C8">
        <w:tc>
          <w:tcPr>
            <w:tcW w:w="4289" w:type="dxa"/>
          </w:tcPr>
          <w:p w14:paraId="2C1B5D21" w14:textId="77777777" w:rsidR="00F419C8" w:rsidRPr="001D1365" w:rsidRDefault="00F419C8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             Индикатори</w:t>
            </w:r>
          </w:p>
        </w:tc>
        <w:tc>
          <w:tcPr>
            <w:tcW w:w="5917" w:type="dxa"/>
          </w:tcPr>
          <w:p w14:paraId="30D07DE7" w14:textId="77777777" w:rsidR="00F419C8" w:rsidRPr="001D1365" w:rsidRDefault="00F419C8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                       </w:t>
            </w:r>
            <w:proofErr w:type="spellStart"/>
            <w:r w:rsidRPr="001D1365">
              <w:rPr>
                <w:b w:val="0"/>
                <w:sz w:val="24"/>
                <w:szCs w:val="24"/>
              </w:rPr>
              <w:t>Подиндикатори</w:t>
            </w:r>
            <w:proofErr w:type="spellEnd"/>
          </w:p>
        </w:tc>
      </w:tr>
      <w:tr w:rsidR="00F419C8" w:rsidRPr="001D1365" w14:paraId="6DF52DE8" w14:textId="77777777" w:rsidTr="00F419C8">
        <w:tc>
          <w:tcPr>
            <w:tcW w:w="4289" w:type="dxa"/>
          </w:tcPr>
          <w:p w14:paraId="057B58CA" w14:textId="77777777" w:rsidR="00F419C8" w:rsidRPr="001D1365" w:rsidRDefault="00F419C8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6809E5B1" w14:textId="4F4C1648" w:rsidR="00F419C8" w:rsidRPr="001D1365" w:rsidRDefault="00F419C8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1. </w:t>
            </w:r>
            <w:r w:rsidRPr="00F419C8">
              <w:rPr>
                <w:b w:val="0"/>
                <w:sz w:val="24"/>
                <w:szCs w:val="24"/>
              </w:rPr>
              <w:t>Политики на училището за управление на човешките ресурси</w:t>
            </w:r>
          </w:p>
        </w:tc>
        <w:tc>
          <w:tcPr>
            <w:tcW w:w="5917" w:type="dxa"/>
          </w:tcPr>
          <w:p w14:paraId="5EBDACDD" w14:textId="77777777" w:rsidR="00F419C8" w:rsidRPr="001D1365" w:rsidRDefault="00F419C8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0547A68A" w14:textId="2916A1AB" w:rsid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F419C8">
              <w:rPr>
                <w:b w:val="0"/>
                <w:sz w:val="24"/>
                <w:szCs w:val="24"/>
              </w:rPr>
              <w:t>1. Ресурсно осигуряване на образователния процес, в т.ч. осигурено заместване на отсъстващи учители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6444E713" w14:textId="77777777" w:rsidR="00F419C8" w:rsidRP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</w:p>
          <w:p w14:paraId="28CCACB0" w14:textId="77777777" w:rsid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  <w:r w:rsidRPr="00F419C8">
              <w:rPr>
                <w:b w:val="0"/>
                <w:sz w:val="24"/>
                <w:szCs w:val="24"/>
              </w:rPr>
              <w:lastRenderedPageBreak/>
              <w:t>2. Подбор, назначаване и освобождаване, координация и субординация, отговорности и упълномощаване на педагогическите специалисти и непедагогическия персонал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37886134" w14:textId="77777777" w:rsidR="00F419C8" w:rsidRP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</w:p>
          <w:p w14:paraId="4F09AA63" w14:textId="1F5F5E2B" w:rsid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="00AE51A0">
              <w:rPr>
                <w:b w:val="0"/>
                <w:sz w:val="24"/>
                <w:szCs w:val="24"/>
              </w:rPr>
              <w:t xml:space="preserve"> </w:t>
            </w:r>
            <w:r w:rsidRPr="00F419C8">
              <w:rPr>
                <w:b w:val="0"/>
                <w:sz w:val="24"/>
                <w:szCs w:val="24"/>
              </w:rPr>
              <w:t>Привличане, мотивиране и подкрепа на педагогическите специалисти и непедагогическия персонал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67D5E586" w14:textId="77777777" w:rsidR="00F419C8" w:rsidRP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</w:p>
          <w:p w14:paraId="555E1774" w14:textId="77777777" w:rsidR="00F419C8" w:rsidRDefault="00F419C8" w:rsidP="00F419C8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F419C8">
              <w:rPr>
                <w:b w:val="0"/>
                <w:sz w:val="24"/>
                <w:szCs w:val="24"/>
              </w:rPr>
              <w:t>4. Прилагане на наставничеството</w:t>
            </w:r>
          </w:p>
          <w:p w14:paraId="37B676B7" w14:textId="40DA789F" w:rsidR="00F419C8" w:rsidRPr="001D1365" w:rsidRDefault="00F419C8" w:rsidP="00F419C8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</w:tc>
      </w:tr>
      <w:tr w:rsidR="00F419C8" w:rsidRPr="001D1365" w14:paraId="2F4A02E9" w14:textId="77777777" w:rsidTr="00F419C8">
        <w:tc>
          <w:tcPr>
            <w:tcW w:w="4289" w:type="dxa"/>
          </w:tcPr>
          <w:p w14:paraId="71EF1EE8" w14:textId="13D325E4" w:rsidR="00F419C8" w:rsidRPr="001D1365" w:rsidRDefault="00F419C8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7D818D68" w14:textId="396C4375" w:rsidR="00F419C8" w:rsidRPr="001D1365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2. </w:t>
            </w:r>
            <w:r w:rsidRPr="00FE6896">
              <w:rPr>
                <w:b w:val="0"/>
                <w:sz w:val="24"/>
                <w:szCs w:val="24"/>
              </w:rPr>
              <w:t xml:space="preserve"> </w:t>
            </w:r>
            <w:r w:rsidRPr="00F419C8">
              <w:rPr>
                <w:b w:val="0"/>
                <w:sz w:val="24"/>
                <w:szCs w:val="24"/>
              </w:rPr>
              <w:t>Ефективност на квалификационната дейност</w:t>
            </w:r>
          </w:p>
        </w:tc>
        <w:tc>
          <w:tcPr>
            <w:tcW w:w="5917" w:type="dxa"/>
          </w:tcPr>
          <w:p w14:paraId="6E1ADAF8" w14:textId="77777777" w:rsidR="00F419C8" w:rsidRPr="001D1365" w:rsidRDefault="00F419C8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14BEEDDC" w14:textId="785B0884" w:rsid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  <w:r w:rsidRPr="00F419C8">
              <w:rPr>
                <w:b w:val="0"/>
                <w:sz w:val="24"/>
                <w:szCs w:val="24"/>
              </w:rPr>
              <w:t>1. Съответствие на квалификационната дейност с политиките и приоритетите, определени в Стратегията за развитие на училището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15B69F86" w14:textId="77777777" w:rsidR="00F419C8" w:rsidRP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</w:p>
          <w:p w14:paraId="7BB7C0A6" w14:textId="77777777" w:rsid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  <w:r w:rsidRPr="00F419C8">
              <w:rPr>
                <w:b w:val="0"/>
                <w:sz w:val="24"/>
                <w:szCs w:val="24"/>
              </w:rPr>
              <w:t>2. Квалификация на педагогическите специалисти за развитие на професионалните им умения и компетентности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57488E7C" w14:textId="77777777" w:rsidR="00F419C8" w:rsidRP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</w:p>
          <w:p w14:paraId="714D9CE7" w14:textId="29A476AF" w:rsid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  <w:r w:rsidRPr="00F419C8">
              <w:rPr>
                <w:b w:val="0"/>
                <w:sz w:val="24"/>
                <w:szCs w:val="24"/>
              </w:rPr>
              <w:t>3. Прилагане на придобитите компетентности от квалификационната дейност в пряката работа на педагогическите специалисти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2176606E" w14:textId="77777777" w:rsidR="00F419C8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</w:p>
          <w:p w14:paraId="498931D8" w14:textId="77777777" w:rsidR="00F419C8" w:rsidRPr="001D1365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F419C8" w:rsidRPr="001D1365" w14:paraId="0995451E" w14:textId="77777777" w:rsidTr="00F419C8">
        <w:tc>
          <w:tcPr>
            <w:tcW w:w="4289" w:type="dxa"/>
          </w:tcPr>
          <w:p w14:paraId="455E7D82" w14:textId="158EFD9F" w:rsidR="00F419C8" w:rsidRPr="001D1365" w:rsidRDefault="00F419C8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</w:t>
            </w:r>
          </w:p>
          <w:p w14:paraId="5501CE66" w14:textId="3E522A0A" w:rsidR="00F419C8" w:rsidRPr="001D1365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="003D0A13">
              <w:rPr>
                <w:b w:val="0"/>
                <w:sz w:val="24"/>
                <w:szCs w:val="24"/>
              </w:rPr>
              <w:t xml:space="preserve"> </w:t>
            </w:r>
            <w:r w:rsidRPr="00F419C8">
              <w:rPr>
                <w:b w:val="0"/>
                <w:sz w:val="24"/>
                <w:szCs w:val="24"/>
              </w:rPr>
              <w:t>Оценяване на постигнатите резултати и атестиране</w:t>
            </w:r>
          </w:p>
        </w:tc>
        <w:tc>
          <w:tcPr>
            <w:tcW w:w="5917" w:type="dxa"/>
          </w:tcPr>
          <w:p w14:paraId="415807A8" w14:textId="77777777" w:rsidR="00F419C8" w:rsidRPr="001D1365" w:rsidRDefault="00F419C8" w:rsidP="00F419C8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0CA47317" w14:textId="77777777" w:rsidR="00133FEB" w:rsidRDefault="00133FEB" w:rsidP="00133FEB">
            <w:pPr>
              <w:pStyle w:val="1"/>
              <w:rPr>
                <w:b w:val="0"/>
                <w:sz w:val="24"/>
                <w:szCs w:val="24"/>
              </w:rPr>
            </w:pPr>
            <w:r w:rsidRPr="00133FEB">
              <w:rPr>
                <w:b w:val="0"/>
                <w:sz w:val="24"/>
                <w:szCs w:val="24"/>
              </w:rPr>
              <w:t>1. Оценяване на резултатите от труда и постиженията на педагогическите специалисти и непедагогическия персонал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7881F991" w14:textId="77777777" w:rsidR="00133FEB" w:rsidRPr="00133FEB" w:rsidRDefault="00133FEB" w:rsidP="00133FEB">
            <w:pPr>
              <w:pStyle w:val="1"/>
              <w:rPr>
                <w:b w:val="0"/>
                <w:sz w:val="24"/>
                <w:szCs w:val="24"/>
              </w:rPr>
            </w:pPr>
          </w:p>
          <w:p w14:paraId="692A8162" w14:textId="74F10305" w:rsidR="00F419C8" w:rsidRDefault="00133FEB" w:rsidP="00133FEB">
            <w:pPr>
              <w:pStyle w:val="1"/>
              <w:rPr>
                <w:b w:val="0"/>
                <w:sz w:val="24"/>
                <w:szCs w:val="24"/>
              </w:rPr>
            </w:pPr>
            <w:r w:rsidRPr="00133FEB">
              <w:rPr>
                <w:b w:val="0"/>
                <w:sz w:val="24"/>
                <w:szCs w:val="24"/>
              </w:rPr>
              <w:t>2. Атестиране на дейността на педагогическите специалисти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401334E6" w14:textId="77777777" w:rsidR="00C72473" w:rsidRDefault="00C72473" w:rsidP="00133FEB">
            <w:pPr>
              <w:pStyle w:val="1"/>
              <w:rPr>
                <w:b w:val="0"/>
                <w:sz w:val="24"/>
                <w:szCs w:val="24"/>
              </w:rPr>
            </w:pPr>
          </w:p>
          <w:p w14:paraId="3BE13911" w14:textId="77777777" w:rsidR="00C72473" w:rsidRDefault="00C72473" w:rsidP="00133FEB">
            <w:pPr>
              <w:pStyle w:val="1"/>
              <w:rPr>
                <w:b w:val="0"/>
                <w:sz w:val="24"/>
                <w:szCs w:val="24"/>
              </w:rPr>
            </w:pPr>
          </w:p>
          <w:p w14:paraId="1EB28623" w14:textId="77777777" w:rsidR="00F419C8" w:rsidRPr="00FE6896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</w:p>
          <w:p w14:paraId="7DED0993" w14:textId="2A8396C7" w:rsidR="00F419C8" w:rsidRPr="001D1365" w:rsidRDefault="00F419C8" w:rsidP="00F419C8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F419C8" w:rsidRPr="001D1365" w14:paraId="0BDE693B" w14:textId="77777777" w:rsidTr="00F419C8">
        <w:tc>
          <w:tcPr>
            <w:tcW w:w="4289" w:type="dxa"/>
          </w:tcPr>
          <w:p w14:paraId="7B495DEC" w14:textId="2015C857" w:rsidR="00F419C8" w:rsidRDefault="00F419C8" w:rsidP="00C72473">
            <w:pPr>
              <w:pStyle w:val="1"/>
              <w:ind w:left="0"/>
              <w:rPr>
                <w:sz w:val="24"/>
                <w:szCs w:val="24"/>
                <w:u w:val="single"/>
              </w:rPr>
            </w:pPr>
          </w:p>
          <w:p w14:paraId="48A516AD" w14:textId="77777777" w:rsidR="00C72473" w:rsidRDefault="00C72473" w:rsidP="00C72473">
            <w:pPr>
              <w:pStyle w:val="1"/>
              <w:ind w:left="0"/>
              <w:rPr>
                <w:sz w:val="24"/>
                <w:szCs w:val="24"/>
                <w:u w:val="single"/>
              </w:rPr>
            </w:pPr>
          </w:p>
          <w:p w14:paraId="0063D314" w14:textId="77777777" w:rsidR="00C72473" w:rsidRDefault="00C72473" w:rsidP="00C72473">
            <w:pPr>
              <w:pStyle w:val="1"/>
              <w:ind w:left="0"/>
              <w:rPr>
                <w:sz w:val="24"/>
                <w:szCs w:val="24"/>
                <w:u w:val="single"/>
              </w:rPr>
            </w:pPr>
          </w:p>
          <w:p w14:paraId="10A54CC8" w14:textId="77777777" w:rsidR="00C72473" w:rsidRDefault="00C72473" w:rsidP="00C72473">
            <w:pPr>
              <w:pStyle w:val="1"/>
              <w:ind w:left="0"/>
              <w:rPr>
                <w:sz w:val="24"/>
                <w:szCs w:val="24"/>
                <w:u w:val="single"/>
              </w:rPr>
            </w:pPr>
          </w:p>
          <w:p w14:paraId="307F5612" w14:textId="77777777" w:rsidR="00C72473" w:rsidRDefault="00C72473" w:rsidP="00C72473">
            <w:pPr>
              <w:pStyle w:val="1"/>
              <w:ind w:left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Управление на финансовите ресурси</w:t>
            </w:r>
          </w:p>
          <w:p w14:paraId="7EB36873" w14:textId="77777777" w:rsidR="00C72473" w:rsidRDefault="00C72473" w:rsidP="00C72473">
            <w:pPr>
              <w:pStyle w:val="1"/>
              <w:ind w:left="0"/>
              <w:rPr>
                <w:sz w:val="24"/>
                <w:szCs w:val="24"/>
                <w:u w:val="single"/>
              </w:rPr>
            </w:pPr>
          </w:p>
          <w:p w14:paraId="43BB027B" w14:textId="77777777" w:rsidR="00C72473" w:rsidRDefault="00C72473" w:rsidP="00C72473">
            <w:pPr>
              <w:pStyle w:val="1"/>
              <w:ind w:left="0"/>
              <w:rPr>
                <w:sz w:val="24"/>
                <w:szCs w:val="24"/>
                <w:u w:val="single"/>
              </w:rPr>
            </w:pPr>
          </w:p>
          <w:p w14:paraId="48BCD9AC" w14:textId="3EC622DA" w:rsidR="00C7247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DD0ACC" w:rsidRPr="00DD0ACC">
              <w:rPr>
                <w:b w:val="0"/>
                <w:sz w:val="24"/>
                <w:szCs w:val="24"/>
              </w:rPr>
              <w:t>Ефективно и целесъобразно</w:t>
            </w:r>
            <w:r>
              <w:rPr>
                <w:b w:val="0"/>
                <w:sz w:val="24"/>
                <w:szCs w:val="24"/>
              </w:rPr>
              <w:t xml:space="preserve">                                  </w:t>
            </w:r>
            <w:r w:rsidR="00DD0ACC" w:rsidRPr="00DD0ACC">
              <w:rPr>
                <w:b w:val="0"/>
                <w:sz w:val="24"/>
                <w:szCs w:val="24"/>
              </w:rPr>
              <w:t xml:space="preserve"> разпределение и използване на финансовите ресурси за развитие на училището</w:t>
            </w:r>
          </w:p>
          <w:p w14:paraId="0FF77301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2303A6D6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5E241F6E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2AD6A7F0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07F56806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6CA46CBE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7AECA88F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640B79BF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15897DCA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56AB5B30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06D6321C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554AE834" w14:textId="77777777" w:rsidR="00CE20D3" w:rsidRDefault="00CE20D3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>2. Бюджетни средства за подпомагане на равния достъп и подкрепа за личностно развитие</w:t>
            </w:r>
          </w:p>
          <w:p w14:paraId="35BAF2A6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5FFBA963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549E280F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5273B345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3BB14684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1AEB17BD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47FA62B6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6BA9AAAB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6705580E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53100DB1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29EA1BC4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1537E73A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1CAE5851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677ED066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070DC302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35FED10F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0BA7022C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210AFDAB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3DB25EFD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7EF2EFE4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48E9F1D1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51EEBFA8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4F3B7CFA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383660B5" w14:textId="77777777" w:rsidR="00945FF0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30C2A461" w14:textId="1A36D917" w:rsidR="00945FF0" w:rsidRPr="00DD0ACC" w:rsidRDefault="00945FF0" w:rsidP="00C72473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Pr="00945FF0">
              <w:rPr>
                <w:b w:val="0"/>
                <w:sz w:val="24"/>
                <w:szCs w:val="24"/>
              </w:rPr>
              <w:t>Осигурени допълнителни средства за развитието на училището</w:t>
            </w:r>
          </w:p>
        </w:tc>
        <w:tc>
          <w:tcPr>
            <w:tcW w:w="5917" w:type="dxa"/>
          </w:tcPr>
          <w:p w14:paraId="3628E83E" w14:textId="77777777" w:rsidR="00F419C8" w:rsidRPr="00133FEB" w:rsidRDefault="00F419C8" w:rsidP="00133FEB">
            <w:pPr>
              <w:pStyle w:val="1"/>
              <w:ind w:left="0"/>
              <w:jc w:val="left"/>
              <w:rPr>
                <w:sz w:val="24"/>
                <w:szCs w:val="24"/>
                <w:u w:val="single"/>
              </w:rPr>
            </w:pPr>
          </w:p>
          <w:p w14:paraId="44AF7EAD" w14:textId="77777777" w:rsidR="00F419C8" w:rsidRDefault="00F419C8" w:rsidP="00133FEB">
            <w:pPr>
              <w:pStyle w:val="1"/>
              <w:ind w:left="0"/>
              <w:jc w:val="left"/>
              <w:rPr>
                <w:sz w:val="24"/>
                <w:szCs w:val="24"/>
                <w:u w:val="single"/>
              </w:rPr>
            </w:pPr>
          </w:p>
          <w:p w14:paraId="1B9B87E5" w14:textId="77777777" w:rsidR="00CE20D3" w:rsidRDefault="00CE20D3" w:rsidP="00133FEB">
            <w:pPr>
              <w:pStyle w:val="1"/>
              <w:ind w:left="0"/>
              <w:jc w:val="left"/>
              <w:rPr>
                <w:sz w:val="24"/>
                <w:szCs w:val="24"/>
                <w:u w:val="single"/>
              </w:rPr>
            </w:pPr>
          </w:p>
          <w:p w14:paraId="38B915E3" w14:textId="77777777" w:rsidR="00CE20D3" w:rsidRDefault="00CE20D3" w:rsidP="00133FEB">
            <w:pPr>
              <w:pStyle w:val="1"/>
              <w:ind w:left="0"/>
              <w:jc w:val="left"/>
              <w:rPr>
                <w:sz w:val="24"/>
                <w:szCs w:val="24"/>
                <w:u w:val="single"/>
              </w:rPr>
            </w:pPr>
          </w:p>
          <w:p w14:paraId="2F897A0F" w14:textId="77777777" w:rsidR="00CE20D3" w:rsidRDefault="00CE20D3" w:rsidP="00133FEB">
            <w:pPr>
              <w:pStyle w:val="1"/>
              <w:ind w:left="0"/>
              <w:jc w:val="left"/>
              <w:rPr>
                <w:sz w:val="24"/>
                <w:szCs w:val="24"/>
                <w:u w:val="single"/>
              </w:rPr>
            </w:pPr>
          </w:p>
          <w:p w14:paraId="481C6E0F" w14:textId="77777777" w:rsidR="00CE20D3" w:rsidRDefault="00CE20D3" w:rsidP="00133FEB">
            <w:pPr>
              <w:pStyle w:val="1"/>
              <w:ind w:left="0"/>
              <w:jc w:val="left"/>
              <w:rPr>
                <w:sz w:val="24"/>
                <w:szCs w:val="24"/>
                <w:u w:val="single"/>
              </w:rPr>
            </w:pPr>
          </w:p>
          <w:p w14:paraId="05B722C6" w14:textId="77777777" w:rsidR="00CE20D3" w:rsidRDefault="00CE20D3" w:rsidP="00133FEB">
            <w:pPr>
              <w:pStyle w:val="1"/>
              <w:ind w:left="0"/>
              <w:jc w:val="left"/>
              <w:rPr>
                <w:sz w:val="24"/>
                <w:szCs w:val="24"/>
                <w:u w:val="single"/>
              </w:rPr>
            </w:pPr>
          </w:p>
          <w:p w14:paraId="2A56011C" w14:textId="77777777" w:rsid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>1. Планирани, осигурени и реализирани финансови ресурси за подобряване на физическата среда и съвременни дидактически средства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305B9FCD" w14:textId="77777777" w:rsidR="00CE20D3" w:rsidRP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</w:p>
          <w:p w14:paraId="40754E43" w14:textId="77777777" w:rsid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>2. Финансирани дейности за занимания по интереси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2F41EBDB" w14:textId="77777777" w:rsidR="00CE20D3" w:rsidRP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</w:p>
          <w:p w14:paraId="6F4837EE" w14:textId="77777777" w:rsid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lastRenderedPageBreak/>
              <w:t>3. Финансирани дейности по превенция на обучителни затруднения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5AFCCC3F" w14:textId="77777777" w:rsidR="00CE20D3" w:rsidRP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</w:p>
          <w:p w14:paraId="07A38744" w14:textId="77777777" w:rsidR="00CE20D3" w:rsidRPr="003D0A13" w:rsidRDefault="00CE20D3" w:rsidP="00CE20D3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 xml:space="preserve">4. Планирани и </w:t>
            </w:r>
            <w:r w:rsidRPr="004F211D">
              <w:rPr>
                <w:b w:val="0"/>
                <w:sz w:val="24"/>
                <w:szCs w:val="24"/>
              </w:rPr>
              <w:t xml:space="preserve">реализирани средства </w:t>
            </w:r>
            <w:r w:rsidRPr="004F211D">
              <w:rPr>
                <w:b w:val="0"/>
                <w:sz w:val="24"/>
                <w:szCs w:val="24"/>
                <w:u w:val="single"/>
              </w:rPr>
              <w:t>-</w:t>
            </w:r>
            <w:r w:rsidRPr="004F211D">
              <w:rPr>
                <w:b w:val="0"/>
                <w:sz w:val="24"/>
                <w:szCs w:val="24"/>
              </w:rPr>
              <w:t xml:space="preserve"> за библиотечно информационно обслужване.</w:t>
            </w:r>
          </w:p>
          <w:p w14:paraId="51FA0963" w14:textId="77777777" w:rsidR="00CE20D3" w:rsidRDefault="00CE20D3" w:rsidP="00CE20D3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004709F0" w14:textId="77777777" w:rsidR="00CE20D3" w:rsidRDefault="00CE20D3" w:rsidP="00CE20D3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4054F00A" w14:textId="77777777" w:rsidR="00CE20D3" w:rsidRDefault="00CE20D3" w:rsidP="00CE20D3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494720A9" w14:textId="77777777" w:rsidR="00CE20D3" w:rsidRDefault="00CE20D3" w:rsidP="00CE20D3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00D77631" w14:textId="4DA62973" w:rsid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 xml:space="preserve">1. Финансирани и реализирани </w:t>
            </w:r>
            <w:r>
              <w:rPr>
                <w:b w:val="0"/>
                <w:sz w:val="24"/>
                <w:szCs w:val="24"/>
              </w:rPr>
              <w:t>дейности по транспорт на</w:t>
            </w:r>
            <w:r w:rsidR="003D0A13">
              <w:rPr>
                <w:b w:val="0"/>
                <w:sz w:val="24"/>
                <w:szCs w:val="24"/>
              </w:rPr>
              <w:t xml:space="preserve"> </w:t>
            </w:r>
            <w:r w:rsidRPr="00CE20D3">
              <w:rPr>
                <w:b w:val="0"/>
                <w:sz w:val="24"/>
                <w:szCs w:val="24"/>
              </w:rPr>
              <w:t>учениците в училището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6DD23112" w14:textId="77777777" w:rsidR="00CE20D3" w:rsidRP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</w:p>
          <w:p w14:paraId="64DDD412" w14:textId="77777777" w:rsid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>2. Финансирани и реализирани дейности по осигуряване на ефективна целодневна организация на учебния ден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398D2438" w14:textId="77777777" w:rsidR="00CE20D3" w:rsidRP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</w:p>
          <w:p w14:paraId="2D1D9F11" w14:textId="77777777" w:rsid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>3. Финансирани и реализирани дейности за консултации по учебни предмети и др. дейности на учениците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5805CB03" w14:textId="77777777" w:rsidR="00CE20D3" w:rsidRP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</w:p>
          <w:p w14:paraId="646C1D06" w14:textId="77777777" w:rsid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>4. Финансирани и реализирани средства за ученически стипендии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43CC17B3" w14:textId="77777777" w:rsidR="00CE20D3" w:rsidRP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</w:p>
          <w:p w14:paraId="22A264D2" w14:textId="77777777" w:rsid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>5. Планирани и реализирани средства за материални награди на учениците за високи постижения в образователната дейност, в заниманията по интереси и за приноса им към развитието на училищната общност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6AC93ECE" w14:textId="77777777" w:rsidR="00CE20D3" w:rsidRP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</w:p>
          <w:p w14:paraId="4B028682" w14:textId="77777777" w:rsid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>6. Финансирани и реализирани средства за ресурсно подпомагане на деца и ученици със специални образователни потребности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26E364C8" w14:textId="77777777" w:rsidR="00CE20D3" w:rsidRPr="00CE20D3" w:rsidRDefault="00CE20D3" w:rsidP="00CE20D3">
            <w:pPr>
              <w:pStyle w:val="1"/>
              <w:rPr>
                <w:b w:val="0"/>
                <w:sz w:val="24"/>
                <w:szCs w:val="24"/>
              </w:rPr>
            </w:pPr>
          </w:p>
          <w:p w14:paraId="58BF18C0" w14:textId="77777777" w:rsidR="00CE20D3" w:rsidRDefault="00CE20D3" w:rsidP="00CE20D3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CE20D3">
              <w:rPr>
                <w:b w:val="0"/>
                <w:sz w:val="24"/>
                <w:szCs w:val="24"/>
              </w:rPr>
              <w:t>7. Финансирани и реализирани средства за работа с деца/ученици от уязвими групи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54985086" w14:textId="77777777" w:rsidR="00945FF0" w:rsidRDefault="00945FF0" w:rsidP="00CE20D3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725606E8" w14:textId="77777777" w:rsidR="00945FF0" w:rsidRDefault="00945FF0" w:rsidP="00CE20D3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  <w:p w14:paraId="5E91C952" w14:textId="176C1CCC" w:rsidR="00945FF0" w:rsidRDefault="00F70E51" w:rsidP="00945FF0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945FF0" w:rsidRPr="00945FF0">
              <w:rPr>
                <w:b w:val="0"/>
                <w:sz w:val="24"/>
                <w:szCs w:val="24"/>
              </w:rPr>
              <w:t>Осигурени допълнителни средства по Национални програми</w:t>
            </w:r>
            <w:r w:rsidR="00945FF0">
              <w:rPr>
                <w:b w:val="0"/>
                <w:sz w:val="24"/>
                <w:szCs w:val="24"/>
              </w:rPr>
              <w:t>.</w:t>
            </w:r>
          </w:p>
          <w:p w14:paraId="277F3ED5" w14:textId="77777777" w:rsidR="00945FF0" w:rsidRPr="00945FF0" w:rsidRDefault="00945FF0" w:rsidP="00945FF0">
            <w:pPr>
              <w:pStyle w:val="1"/>
              <w:rPr>
                <w:b w:val="0"/>
                <w:sz w:val="24"/>
                <w:szCs w:val="24"/>
              </w:rPr>
            </w:pPr>
          </w:p>
          <w:p w14:paraId="6953F780" w14:textId="689025CE" w:rsidR="00945FF0" w:rsidRDefault="00F70E51" w:rsidP="00945FF0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945FF0" w:rsidRPr="00945FF0">
              <w:rPr>
                <w:b w:val="0"/>
                <w:sz w:val="24"/>
                <w:szCs w:val="24"/>
              </w:rPr>
              <w:t xml:space="preserve">Осигурени допълнителни </w:t>
            </w:r>
            <w:proofErr w:type="spellStart"/>
            <w:r w:rsidR="00945FF0" w:rsidRPr="00945FF0">
              <w:rPr>
                <w:b w:val="0"/>
                <w:sz w:val="24"/>
                <w:szCs w:val="24"/>
              </w:rPr>
              <w:t>редства</w:t>
            </w:r>
            <w:proofErr w:type="spellEnd"/>
            <w:r w:rsidR="00945FF0" w:rsidRPr="00945FF0">
              <w:rPr>
                <w:b w:val="0"/>
                <w:sz w:val="24"/>
                <w:szCs w:val="24"/>
              </w:rPr>
              <w:t xml:space="preserve"> по проекти</w:t>
            </w:r>
          </w:p>
          <w:p w14:paraId="5A62658B" w14:textId="3AEF083C" w:rsidR="00CE20D3" w:rsidRPr="00133FEB" w:rsidRDefault="00CE20D3" w:rsidP="00CE20D3">
            <w:pPr>
              <w:pStyle w:val="1"/>
              <w:ind w:left="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F419C8" w:rsidRPr="001D1365" w14:paraId="1B3BA31F" w14:textId="77777777" w:rsidTr="00F419C8">
        <w:tc>
          <w:tcPr>
            <w:tcW w:w="4289" w:type="dxa"/>
          </w:tcPr>
          <w:p w14:paraId="6E77A6D7" w14:textId="362559FD" w:rsidR="00F419C8" w:rsidRPr="001D1365" w:rsidRDefault="00F419C8" w:rsidP="00F419C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917" w:type="dxa"/>
          </w:tcPr>
          <w:p w14:paraId="7F487EF6" w14:textId="77777777" w:rsidR="00F419C8" w:rsidRPr="001D1365" w:rsidRDefault="00F419C8" w:rsidP="00F419C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14:paraId="7B20E2B0" w14:textId="77777777" w:rsidR="00F419C8" w:rsidRDefault="00F419C8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color w:val="FF0000"/>
          <w:sz w:val="24"/>
          <w:szCs w:val="24"/>
        </w:rPr>
      </w:pPr>
    </w:p>
    <w:p w14:paraId="11C55A31" w14:textId="77777777" w:rsidR="00EE112B" w:rsidRDefault="00EE112B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sz w:val="24"/>
          <w:szCs w:val="24"/>
          <w:u w:val="single"/>
        </w:rPr>
      </w:pPr>
    </w:p>
    <w:p w14:paraId="5B21B64F" w14:textId="77777777" w:rsidR="00EE112B" w:rsidRDefault="00EE112B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sz w:val="24"/>
          <w:szCs w:val="24"/>
          <w:u w:val="single"/>
        </w:rPr>
      </w:pPr>
    </w:p>
    <w:p w14:paraId="375BCA7E" w14:textId="77777777" w:rsidR="00EE112B" w:rsidRDefault="00EE112B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sz w:val="24"/>
          <w:szCs w:val="24"/>
          <w:u w:val="single"/>
        </w:rPr>
      </w:pPr>
    </w:p>
    <w:p w14:paraId="57741CCA" w14:textId="77777777" w:rsidR="00EE112B" w:rsidRDefault="00EE112B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sz w:val="24"/>
          <w:szCs w:val="24"/>
          <w:u w:val="single"/>
        </w:rPr>
      </w:pPr>
    </w:p>
    <w:p w14:paraId="1C814322" w14:textId="77777777" w:rsidR="00EE112B" w:rsidRDefault="00EE112B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sz w:val="24"/>
          <w:szCs w:val="24"/>
          <w:u w:val="single"/>
        </w:rPr>
      </w:pPr>
    </w:p>
    <w:p w14:paraId="25F92959" w14:textId="77777777" w:rsidR="00EE112B" w:rsidRPr="003D0A13" w:rsidRDefault="00EE112B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sz w:val="24"/>
          <w:szCs w:val="24"/>
          <w:u w:val="single"/>
        </w:rPr>
      </w:pPr>
    </w:p>
    <w:p w14:paraId="43BC6C69" w14:textId="6C42B01A" w:rsidR="004A5B8C" w:rsidRPr="003D0A13" w:rsidRDefault="004A5B8C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sz w:val="24"/>
          <w:szCs w:val="24"/>
          <w:u w:val="single"/>
        </w:rPr>
      </w:pPr>
      <w:r w:rsidRPr="003D0A13">
        <w:rPr>
          <w:sz w:val="24"/>
          <w:szCs w:val="24"/>
          <w:u w:val="single"/>
        </w:rPr>
        <w:t>Управление на информационно-технологичните ресурси</w:t>
      </w:r>
    </w:p>
    <w:p w14:paraId="613CAA56" w14:textId="77777777" w:rsidR="008F1411" w:rsidRDefault="008F1411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sz w:val="24"/>
          <w:szCs w:val="24"/>
          <w:u w:val="single"/>
        </w:rPr>
      </w:pPr>
    </w:p>
    <w:tbl>
      <w:tblPr>
        <w:tblStyle w:val="ae"/>
        <w:tblpPr w:leftFromText="141" w:rightFromText="141" w:vertAnchor="text" w:horzAnchor="margin" w:tblpXSpec="center" w:tblpY="151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5508"/>
      </w:tblGrid>
      <w:tr w:rsidR="008F1411" w:rsidRPr="001D1365" w14:paraId="7F3C3D6F" w14:textId="77777777" w:rsidTr="00076A4D">
        <w:trPr>
          <w:trHeight w:val="509"/>
        </w:trPr>
        <w:tc>
          <w:tcPr>
            <w:tcW w:w="4367" w:type="dxa"/>
          </w:tcPr>
          <w:p w14:paraId="5949C452" w14:textId="77777777" w:rsidR="008F1411" w:rsidRPr="001D1365" w:rsidRDefault="008F1411" w:rsidP="00043DEF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             Индикатори</w:t>
            </w:r>
          </w:p>
        </w:tc>
        <w:tc>
          <w:tcPr>
            <w:tcW w:w="5508" w:type="dxa"/>
          </w:tcPr>
          <w:p w14:paraId="156DA049" w14:textId="77777777" w:rsidR="008F1411" w:rsidRDefault="008F1411" w:rsidP="00043DEF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                       </w:t>
            </w:r>
            <w:proofErr w:type="spellStart"/>
            <w:r w:rsidRPr="001D1365">
              <w:rPr>
                <w:b w:val="0"/>
                <w:sz w:val="24"/>
                <w:szCs w:val="24"/>
              </w:rPr>
              <w:t>Подиндикатори</w:t>
            </w:r>
            <w:proofErr w:type="spellEnd"/>
          </w:p>
          <w:p w14:paraId="29AABC21" w14:textId="77777777" w:rsidR="00EE112B" w:rsidRDefault="00EE112B" w:rsidP="00043DEF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7DFD7346" w14:textId="77777777" w:rsidR="00EE112B" w:rsidRPr="001D1365" w:rsidRDefault="00EE112B" w:rsidP="00043DEF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F1411" w:rsidRPr="001D1365" w14:paraId="06C7AC9B" w14:textId="77777777" w:rsidTr="00076A4D">
        <w:trPr>
          <w:trHeight w:val="7007"/>
        </w:trPr>
        <w:tc>
          <w:tcPr>
            <w:tcW w:w="4367" w:type="dxa"/>
          </w:tcPr>
          <w:p w14:paraId="450DD903" w14:textId="52E3D674" w:rsidR="008F1411" w:rsidRPr="001D1365" w:rsidRDefault="008F1411" w:rsidP="00043DEF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3E34DD64" w14:textId="77777777" w:rsidR="008F1411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Pr="00000B94">
              <w:rPr>
                <w:b w:val="0"/>
                <w:sz w:val="24"/>
                <w:szCs w:val="24"/>
              </w:rPr>
              <w:t>Осигурени и прилагани информационно-технологични ресурси в образователния процес</w:t>
            </w:r>
          </w:p>
          <w:p w14:paraId="0D1E29A9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5930F430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4614AD54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224A4BD4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174BD577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5348FAB7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31C71912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3E19922B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76095229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5EA1E73A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0430917D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564A0DB9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5D492351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Pr="00000B94">
              <w:rPr>
                <w:b w:val="0"/>
                <w:sz w:val="24"/>
                <w:szCs w:val="24"/>
              </w:rPr>
              <w:t>Осигурени и прилагани информационно-технологични ресурси в административната дейност</w:t>
            </w:r>
          </w:p>
          <w:p w14:paraId="59DCB9BC" w14:textId="77777777" w:rsidR="00EE112B" w:rsidRDefault="00EE112B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03CE3CF0" w14:textId="77777777" w:rsidR="00EE112B" w:rsidRDefault="00EE112B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1A047C49" w14:textId="77777777" w:rsidR="00EE112B" w:rsidRDefault="00EE112B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3920BFBB" w14:textId="77777777" w:rsidR="00EE112B" w:rsidRDefault="00EE112B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38684027" w14:textId="77777777" w:rsidR="00EE112B" w:rsidRDefault="00EE112B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3F4B3483" w14:textId="42E63AE1" w:rsidR="00EE112B" w:rsidRPr="001D1365" w:rsidRDefault="00EE112B" w:rsidP="006A2E72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508" w:type="dxa"/>
          </w:tcPr>
          <w:p w14:paraId="43A9F723" w14:textId="77777777" w:rsidR="008F1411" w:rsidRDefault="008F1411" w:rsidP="00043DEF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1A4BE63E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  <w:r w:rsidRPr="00000B94">
              <w:rPr>
                <w:b w:val="0"/>
                <w:sz w:val="24"/>
                <w:szCs w:val="24"/>
              </w:rPr>
              <w:t>1. Осигурени информационно-технологични ресурси, лицензи и абонамент за дигитално образователно съдържание за образователния процес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0DE1F0BB" w14:textId="77777777" w:rsidR="00000B94" w:rsidRP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6CCCA373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  <w:r w:rsidRPr="00000B94">
              <w:rPr>
                <w:b w:val="0"/>
                <w:sz w:val="24"/>
                <w:szCs w:val="24"/>
              </w:rPr>
              <w:t>2. Дигитални образователни ресурси, прилагани по учебни предмети и образователни направления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48946296" w14:textId="77777777" w:rsidR="00000B94" w:rsidRP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03DFC1A5" w14:textId="77777777" w:rsidR="008F1411" w:rsidRDefault="00000B94" w:rsidP="00000B94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000B94">
              <w:rPr>
                <w:b w:val="0"/>
                <w:sz w:val="24"/>
                <w:szCs w:val="24"/>
              </w:rPr>
              <w:t>3. Прилагане на електронен дневник при оценяване, администриране и комуникация в образователния процес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560505C0" w14:textId="77777777" w:rsidR="00000B94" w:rsidRDefault="00000B94" w:rsidP="00000B94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19BA72FD" w14:textId="77777777" w:rsidR="00000B94" w:rsidRDefault="00000B94" w:rsidP="00000B94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20DA1E64" w14:textId="77777777" w:rsidR="00000B94" w:rsidRDefault="00000B94" w:rsidP="00000B94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4506252B" w14:textId="77777777" w:rsidR="00076A4D" w:rsidRDefault="00076A4D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0CE38AF1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  <w:r w:rsidRPr="00000B94">
              <w:rPr>
                <w:b w:val="0"/>
                <w:sz w:val="24"/>
                <w:szCs w:val="24"/>
              </w:rPr>
              <w:t>1. Изградена безжична интернет мрежа с осигурен достъп на потребителите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4C0F2FEF" w14:textId="77777777" w:rsidR="00000B94" w:rsidRP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1055F354" w14:textId="77777777" w:rsid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  <w:r w:rsidRPr="00000B94">
              <w:rPr>
                <w:b w:val="0"/>
                <w:sz w:val="24"/>
                <w:szCs w:val="24"/>
              </w:rPr>
              <w:t>2. Осигурени технологии и софтуерни продукти за администрацията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322AE5E4" w14:textId="77777777" w:rsidR="00000B94" w:rsidRPr="00000B94" w:rsidRDefault="00000B94" w:rsidP="00000B94">
            <w:pPr>
              <w:pStyle w:val="1"/>
              <w:rPr>
                <w:b w:val="0"/>
                <w:sz w:val="24"/>
                <w:szCs w:val="24"/>
              </w:rPr>
            </w:pPr>
          </w:p>
          <w:p w14:paraId="6A7ADEF1" w14:textId="7401638F" w:rsidR="00000B94" w:rsidRPr="001D1365" w:rsidRDefault="00000B94" w:rsidP="00000B94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000B94">
              <w:rPr>
                <w:b w:val="0"/>
                <w:sz w:val="24"/>
                <w:szCs w:val="24"/>
              </w:rPr>
              <w:t>3. Налични материали, информация, образци на документи и др., вкл. на интернет страницата на институцията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</w:tbl>
    <w:p w14:paraId="6F5F81ED" w14:textId="77777777" w:rsidR="008F1411" w:rsidRPr="003D2891" w:rsidRDefault="008F1411" w:rsidP="00FC34BF">
      <w:pPr>
        <w:pStyle w:val="1"/>
        <w:tabs>
          <w:tab w:val="left" w:pos="319"/>
        </w:tabs>
        <w:spacing w:line="276" w:lineRule="auto"/>
        <w:ind w:right="126"/>
        <w:jc w:val="left"/>
        <w:rPr>
          <w:b w:val="0"/>
          <w:sz w:val="24"/>
          <w:szCs w:val="24"/>
          <w:u w:val="single"/>
        </w:rPr>
      </w:pPr>
    </w:p>
    <w:p w14:paraId="33ED1C84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2A6BBBE3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0213B555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49202464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7120F81A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18DB043E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253E8FAC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6C1A8875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50F1DB93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698185F8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28FD66B1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1C5967D9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2CF1B79D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501DDC53" w14:textId="77777777" w:rsidR="00043DEF" w:rsidRDefault="00043DEF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</w:p>
    <w:p w14:paraId="65B8B393" w14:textId="15FE4913" w:rsidR="00076A4D" w:rsidRPr="00076A4D" w:rsidRDefault="00076A4D" w:rsidP="00076A4D">
      <w:pPr>
        <w:tabs>
          <w:tab w:val="left" w:pos="954"/>
        </w:tabs>
        <w:spacing w:line="276" w:lineRule="auto"/>
        <w:ind w:right="121"/>
        <w:jc w:val="both"/>
        <w:rPr>
          <w:b/>
          <w:bCs/>
          <w:sz w:val="24"/>
          <w:szCs w:val="24"/>
          <w:u w:val="single"/>
        </w:rPr>
      </w:pPr>
      <w:r w:rsidRPr="00076A4D">
        <w:rPr>
          <w:b/>
          <w:bCs/>
          <w:sz w:val="24"/>
          <w:szCs w:val="24"/>
          <w:u w:val="single"/>
        </w:rPr>
        <w:t>Управление на партньорствата за развитие на училището</w:t>
      </w:r>
    </w:p>
    <w:p w14:paraId="78B9213A" w14:textId="77777777" w:rsidR="00076A4D" w:rsidRDefault="00076A4D" w:rsidP="00CC42BB">
      <w:pPr>
        <w:pStyle w:val="a7"/>
        <w:tabs>
          <w:tab w:val="left" w:pos="954"/>
        </w:tabs>
        <w:spacing w:line="276" w:lineRule="auto"/>
        <w:ind w:left="954" w:right="121" w:firstLine="0"/>
        <w:jc w:val="both"/>
        <w:rPr>
          <w:b/>
          <w:bCs/>
          <w:color w:val="FF0000"/>
        </w:rPr>
      </w:pPr>
    </w:p>
    <w:tbl>
      <w:tblPr>
        <w:tblStyle w:val="ae"/>
        <w:tblpPr w:leftFromText="141" w:rightFromText="141" w:vertAnchor="text" w:horzAnchor="margin" w:tblpXSpec="center" w:tblpY="151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  <w:gridCol w:w="5508"/>
      </w:tblGrid>
      <w:tr w:rsidR="00076A4D" w:rsidRPr="001D1365" w14:paraId="370BA98E" w14:textId="77777777" w:rsidTr="00076A4D">
        <w:trPr>
          <w:trHeight w:val="509"/>
        </w:trPr>
        <w:tc>
          <w:tcPr>
            <w:tcW w:w="4367" w:type="dxa"/>
          </w:tcPr>
          <w:p w14:paraId="5F97EE3B" w14:textId="77777777" w:rsidR="00076A4D" w:rsidRPr="001D1365" w:rsidRDefault="00076A4D" w:rsidP="00043DEF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             Индикатори</w:t>
            </w:r>
          </w:p>
        </w:tc>
        <w:tc>
          <w:tcPr>
            <w:tcW w:w="5508" w:type="dxa"/>
          </w:tcPr>
          <w:p w14:paraId="629B24E0" w14:textId="77777777" w:rsidR="00076A4D" w:rsidRDefault="00076A4D" w:rsidP="00043DEF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D1365">
              <w:rPr>
                <w:b w:val="0"/>
                <w:sz w:val="24"/>
                <w:szCs w:val="24"/>
              </w:rPr>
              <w:t xml:space="preserve">                        </w:t>
            </w:r>
            <w:proofErr w:type="spellStart"/>
            <w:r w:rsidRPr="001D1365">
              <w:rPr>
                <w:b w:val="0"/>
                <w:sz w:val="24"/>
                <w:szCs w:val="24"/>
              </w:rPr>
              <w:t>Подиндикатори</w:t>
            </w:r>
            <w:proofErr w:type="spellEnd"/>
          </w:p>
          <w:p w14:paraId="74E27E3D" w14:textId="77777777" w:rsidR="00076A4D" w:rsidRDefault="00076A4D" w:rsidP="00043DEF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  <w:p w14:paraId="3011D456" w14:textId="77777777" w:rsidR="00076A4D" w:rsidRPr="001D1365" w:rsidRDefault="00076A4D" w:rsidP="00043DEF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076A4D" w:rsidRPr="001D1365" w14:paraId="724F428B" w14:textId="77777777" w:rsidTr="00076A4D">
        <w:trPr>
          <w:trHeight w:val="7007"/>
        </w:trPr>
        <w:tc>
          <w:tcPr>
            <w:tcW w:w="4367" w:type="dxa"/>
          </w:tcPr>
          <w:p w14:paraId="622CA135" w14:textId="77777777" w:rsid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2CF50958" w14:textId="3E5D6000" w:rsid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1. </w:t>
            </w:r>
            <w:proofErr w:type="spellStart"/>
            <w:r w:rsidRPr="00076A4D">
              <w:rPr>
                <w:b w:val="0"/>
                <w:sz w:val="24"/>
                <w:szCs w:val="24"/>
              </w:rPr>
              <w:t>Проактивност</w:t>
            </w:r>
            <w:proofErr w:type="spellEnd"/>
            <w:r w:rsidRPr="00076A4D">
              <w:rPr>
                <w:b w:val="0"/>
                <w:sz w:val="24"/>
                <w:szCs w:val="24"/>
              </w:rPr>
              <w:t xml:space="preserve"> на директора при установяване на партньорства</w:t>
            </w:r>
          </w:p>
          <w:p w14:paraId="4F743A20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38E6D091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09DC1695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5B5B05AE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4DF5BCDA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675ACC76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2162BFD5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6466169C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3B7E3C68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74E04489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6DABC5B4" w14:textId="1ADC7FE9" w:rsid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2. </w:t>
            </w:r>
            <w:r w:rsidRPr="00076A4D">
              <w:rPr>
                <w:b w:val="0"/>
                <w:sz w:val="24"/>
                <w:szCs w:val="24"/>
              </w:rPr>
              <w:t>Принос на партньорствата за повишаване на качеството на образование</w:t>
            </w:r>
          </w:p>
          <w:p w14:paraId="71CC7B4E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4CA35559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310E1478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4DE62059" w14:textId="77777777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</w:p>
          <w:p w14:paraId="043410F8" w14:textId="21B18BDD" w:rsidR="00076A4D" w:rsidRDefault="00076A4D" w:rsidP="00043DEF">
            <w:pPr>
              <w:pStyle w:val="1"/>
              <w:rPr>
                <w:b w:val="0"/>
                <w:sz w:val="24"/>
                <w:szCs w:val="24"/>
              </w:rPr>
            </w:pPr>
            <w:r w:rsidRPr="00076A4D">
              <w:rPr>
                <w:b w:val="0"/>
                <w:sz w:val="24"/>
                <w:szCs w:val="24"/>
              </w:rPr>
              <w:t>3. Работа в мрежи за партньорско учене и целенасочено про</w:t>
            </w:r>
            <w:r>
              <w:rPr>
                <w:b w:val="0"/>
                <w:sz w:val="24"/>
                <w:szCs w:val="24"/>
              </w:rPr>
              <w:t>дължаващо развитие</w:t>
            </w:r>
          </w:p>
          <w:p w14:paraId="5C7BB79C" w14:textId="77777777" w:rsidR="00076A4D" w:rsidRPr="001D1365" w:rsidRDefault="00076A4D" w:rsidP="00043DEF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508" w:type="dxa"/>
          </w:tcPr>
          <w:p w14:paraId="113FBA62" w14:textId="77777777" w:rsidR="00076A4D" w:rsidRDefault="00076A4D" w:rsidP="00043DEF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200FF9B4" w14:textId="77777777" w:rsidR="00076A4D" w:rsidRDefault="00076A4D" w:rsidP="00076A4D">
            <w:pPr>
              <w:pStyle w:val="1"/>
              <w:rPr>
                <w:b w:val="0"/>
                <w:sz w:val="24"/>
                <w:szCs w:val="24"/>
              </w:rPr>
            </w:pPr>
            <w:r w:rsidRPr="00076A4D">
              <w:rPr>
                <w:b w:val="0"/>
                <w:sz w:val="24"/>
                <w:szCs w:val="24"/>
              </w:rPr>
              <w:t>1. Установени партньорства за постигане целите на институцията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07E500D1" w14:textId="77777777" w:rsidR="00076A4D" w:rsidRPr="00076A4D" w:rsidRDefault="00076A4D" w:rsidP="00076A4D">
            <w:pPr>
              <w:pStyle w:val="1"/>
              <w:rPr>
                <w:b w:val="0"/>
                <w:sz w:val="24"/>
                <w:szCs w:val="24"/>
              </w:rPr>
            </w:pPr>
          </w:p>
          <w:p w14:paraId="1FEB3341" w14:textId="466E748C" w:rsidR="00076A4D" w:rsidRDefault="00076A4D" w:rsidP="00076A4D">
            <w:pPr>
              <w:pStyle w:val="1"/>
              <w:rPr>
                <w:b w:val="0"/>
                <w:sz w:val="24"/>
                <w:szCs w:val="24"/>
              </w:rPr>
            </w:pPr>
            <w:r w:rsidRPr="00076A4D">
              <w:rPr>
                <w:b w:val="0"/>
                <w:sz w:val="24"/>
                <w:szCs w:val="24"/>
              </w:rPr>
              <w:t>2. Взаимодействие с настоятелство / родителски организации и др. за развитието на училището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1679F9E6" w14:textId="77777777" w:rsidR="00076A4D" w:rsidRPr="00076A4D" w:rsidRDefault="00076A4D" w:rsidP="00076A4D">
            <w:pPr>
              <w:pStyle w:val="1"/>
              <w:rPr>
                <w:b w:val="0"/>
                <w:sz w:val="24"/>
                <w:szCs w:val="24"/>
              </w:rPr>
            </w:pPr>
          </w:p>
          <w:p w14:paraId="38A86628" w14:textId="6074BAA1" w:rsid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076A4D">
              <w:rPr>
                <w:b w:val="0"/>
                <w:sz w:val="24"/>
                <w:szCs w:val="24"/>
              </w:rPr>
              <w:t>3. Взаимодействие със социалните партньори за повишаване качеството на образование</w:t>
            </w:r>
          </w:p>
          <w:p w14:paraId="2F63CCAC" w14:textId="77777777" w:rsidR="00076A4D" w:rsidRDefault="00076A4D" w:rsidP="00043DEF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1823D069" w14:textId="77777777" w:rsidR="00076A4D" w:rsidRDefault="00076A4D" w:rsidP="00043DEF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30FEF98D" w14:textId="77777777" w:rsidR="00076A4D" w:rsidRDefault="00076A4D" w:rsidP="00043DEF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40B872E9" w14:textId="77777777" w:rsidR="00076A4D" w:rsidRDefault="00076A4D" w:rsidP="00043DEF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10D7548F" w14:textId="3BA8138A" w:rsid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076A4D">
              <w:rPr>
                <w:b w:val="0"/>
                <w:sz w:val="24"/>
                <w:szCs w:val="24"/>
              </w:rPr>
              <w:t>1. Съвместни дейности с образователни, културни и обществени организации и институции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66B48A4D" w14:textId="77777777" w:rsidR="00076A4D" w:rsidRPr="00076A4D" w:rsidRDefault="00076A4D" w:rsidP="00076A4D">
            <w:pPr>
              <w:pStyle w:val="1"/>
              <w:rPr>
                <w:b w:val="0"/>
                <w:sz w:val="24"/>
                <w:szCs w:val="24"/>
              </w:rPr>
            </w:pPr>
          </w:p>
          <w:p w14:paraId="334F54A9" w14:textId="77777777" w:rsid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076A4D">
              <w:rPr>
                <w:b w:val="0"/>
                <w:sz w:val="24"/>
                <w:szCs w:val="24"/>
              </w:rPr>
              <w:t>2. Партньорство с бизнеса</w:t>
            </w:r>
          </w:p>
          <w:p w14:paraId="056F93CA" w14:textId="77777777" w:rsid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24856F4C" w14:textId="77777777" w:rsid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1073C981" w14:textId="77777777" w:rsid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0E7B4D09" w14:textId="77777777" w:rsid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076A4D">
              <w:rPr>
                <w:b w:val="0"/>
                <w:sz w:val="24"/>
                <w:szCs w:val="24"/>
              </w:rPr>
              <w:t>1. Създадени мрежи за сътрудничество и обмен на добри и иновативни практики</w:t>
            </w:r>
            <w:r>
              <w:rPr>
                <w:b w:val="0"/>
                <w:sz w:val="24"/>
                <w:szCs w:val="24"/>
              </w:rPr>
              <w:t>.</w:t>
            </w:r>
          </w:p>
          <w:p w14:paraId="60243D01" w14:textId="77777777" w:rsidR="00076A4D" w:rsidRPr="00076A4D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</w:p>
          <w:p w14:paraId="4C945A0B" w14:textId="2B470F57" w:rsidR="00076A4D" w:rsidRPr="001D1365" w:rsidRDefault="00076A4D" w:rsidP="00076A4D">
            <w:pPr>
              <w:pStyle w:val="1"/>
              <w:ind w:left="0"/>
              <w:rPr>
                <w:b w:val="0"/>
                <w:sz w:val="24"/>
                <w:szCs w:val="24"/>
              </w:rPr>
            </w:pPr>
            <w:r w:rsidRPr="00076A4D">
              <w:rPr>
                <w:b w:val="0"/>
                <w:sz w:val="24"/>
                <w:szCs w:val="24"/>
              </w:rPr>
              <w:t>2. Съвместни дейности за продължаващото професионално развитие на педагогическите специалисти и придобиването на ключови компетентности у учениците</w:t>
            </w:r>
          </w:p>
        </w:tc>
      </w:tr>
    </w:tbl>
    <w:p w14:paraId="713CB40A" w14:textId="694540FD" w:rsidR="00076A4D" w:rsidRDefault="00076A4D" w:rsidP="00CC42BB">
      <w:pPr>
        <w:pStyle w:val="a7"/>
        <w:tabs>
          <w:tab w:val="left" w:pos="954"/>
        </w:tabs>
        <w:spacing w:line="276" w:lineRule="auto"/>
        <w:ind w:left="954" w:right="121" w:firstLine="0"/>
        <w:jc w:val="both"/>
        <w:rPr>
          <w:sz w:val="24"/>
          <w:szCs w:val="24"/>
        </w:rPr>
      </w:pPr>
    </w:p>
    <w:p w14:paraId="4CEB4ECC" w14:textId="77777777" w:rsidR="003723CE" w:rsidRDefault="003723CE" w:rsidP="00CC42BB">
      <w:pPr>
        <w:pStyle w:val="a7"/>
        <w:tabs>
          <w:tab w:val="left" w:pos="954"/>
        </w:tabs>
        <w:spacing w:line="276" w:lineRule="auto"/>
        <w:ind w:left="954" w:right="121" w:firstLine="0"/>
        <w:jc w:val="both"/>
        <w:rPr>
          <w:sz w:val="24"/>
          <w:szCs w:val="24"/>
        </w:rPr>
      </w:pPr>
    </w:p>
    <w:p w14:paraId="7A3AB6DB" w14:textId="77777777" w:rsidR="003723CE" w:rsidRDefault="003723CE" w:rsidP="00CC42BB">
      <w:pPr>
        <w:pStyle w:val="a7"/>
        <w:tabs>
          <w:tab w:val="left" w:pos="954"/>
        </w:tabs>
        <w:spacing w:line="276" w:lineRule="auto"/>
        <w:ind w:left="954" w:right="121" w:firstLine="0"/>
        <w:jc w:val="both"/>
        <w:rPr>
          <w:sz w:val="24"/>
          <w:szCs w:val="24"/>
        </w:rPr>
      </w:pPr>
    </w:p>
    <w:p w14:paraId="09F91E04" w14:textId="77777777" w:rsidR="003723CE" w:rsidRPr="003723CE" w:rsidRDefault="003723CE" w:rsidP="003723CE">
      <w:pPr>
        <w:tabs>
          <w:tab w:val="left" w:pos="954"/>
        </w:tabs>
        <w:spacing w:line="276" w:lineRule="auto"/>
        <w:ind w:right="121"/>
        <w:jc w:val="both"/>
        <w:rPr>
          <w:b/>
          <w:sz w:val="28"/>
          <w:szCs w:val="28"/>
        </w:rPr>
      </w:pPr>
      <w:r w:rsidRPr="003723CE">
        <w:rPr>
          <w:b/>
          <w:sz w:val="28"/>
          <w:szCs w:val="28"/>
        </w:rPr>
        <w:t>Област „Институционална среда“</w:t>
      </w:r>
    </w:p>
    <w:p w14:paraId="19CF8A27" w14:textId="77777777" w:rsidR="003723CE" w:rsidRPr="003723CE" w:rsidRDefault="003723CE" w:rsidP="003723CE">
      <w:pPr>
        <w:tabs>
          <w:tab w:val="left" w:pos="954"/>
        </w:tabs>
        <w:spacing w:line="276" w:lineRule="auto"/>
        <w:ind w:right="121"/>
        <w:jc w:val="both"/>
        <w:rPr>
          <w:sz w:val="24"/>
          <w:szCs w:val="24"/>
        </w:rPr>
      </w:pPr>
    </w:p>
    <w:p w14:paraId="3501382D" w14:textId="78EA2122" w:rsidR="003723CE" w:rsidRPr="003723CE" w:rsidRDefault="003D0A13" w:rsidP="003723CE">
      <w:pPr>
        <w:tabs>
          <w:tab w:val="left" w:pos="954"/>
        </w:tabs>
        <w:spacing w:line="276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23CE" w:rsidRPr="003723CE">
        <w:rPr>
          <w:sz w:val="24"/>
          <w:szCs w:val="24"/>
        </w:rPr>
        <w:t xml:space="preserve">Областта </w:t>
      </w:r>
      <w:r>
        <w:rPr>
          <w:sz w:val="24"/>
          <w:szCs w:val="24"/>
        </w:rPr>
        <w:t>„И</w:t>
      </w:r>
      <w:r w:rsidR="003723CE" w:rsidRPr="003723CE">
        <w:rPr>
          <w:sz w:val="24"/>
          <w:szCs w:val="24"/>
        </w:rPr>
        <w:t>нституционална среда</w:t>
      </w:r>
      <w:r>
        <w:rPr>
          <w:sz w:val="24"/>
          <w:szCs w:val="24"/>
        </w:rPr>
        <w:t>“</w:t>
      </w:r>
      <w:r w:rsidR="003723CE" w:rsidRPr="003723CE">
        <w:rPr>
          <w:sz w:val="24"/>
          <w:szCs w:val="24"/>
        </w:rPr>
        <w:t xml:space="preserve"> включва: физическа среда – материална база и информационно </w:t>
      </w:r>
      <w:r w:rsidR="003723CE" w:rsidRPr="004F211D">
        <w:rPr>
          <w:sz w:val="24"/>
          <w:szCs w:val="24"/>
        </w:rPr>
        <w:t>и библиотечно</w:t>
      </w:r>
      <w:r w:rsidR="003723CE">
        <w:rPr>
          <w:sz w:val="24"/>
          <w:szCs w:val="24"/>
        </w:rPr>
        <w:t xml:space="preserve"> осигуряване на училището</w:t>
      </w:r>
      <w:r w:rsidR="003723CE" w:rsidRPr="003723CE">
        <w:rPr>
          <w:sz w:val="24"/>
          <w:szCs w:val="24"/>
        </w:rPr>
        <w:t>, развитие на органи</w:t>
      </w:r>
      <w:r w:rsidR="003723CE">
        <w:rPr>
          <w:sz w:val="24"/>
          <w:szCs w:val="24"/>
        </w:rPr>
        <w:t>зационната култура на училището</w:t>
      </w:r>
      <w:r w:rsidR="003723CE" w:rsidRPr="003723CE">
        <w:rPr>
          <w:sz w:val="24"/>
          <w:szCs w:val="24"/>
        </w:rPr>
        <w:t>, развитие на среда за подкрепа и ефективно взаимодействие между всички участници в образователния процес и с всички заинтересовани страни, както и удовлетвореност на участниците в образователния процес.</w:t>
      </w:r>
    </w:p>
    <w:p w14:paraId="0AD4DD15" w14:textId="77777777" w:rsidR="003723CE" w:rsidRPr="003723CE" w:rsidRDefault="003723CE" w:rsidP="003723CE">
      <w:pPr>
        <w:pStyle w:val="a7"/>
        <w:tabs>
          <w:tab w:val="left" w:pos="954"/>
        </w:tabs>
        <w:spacing w:line="276" w:lineRule="auto"/>
        <w:ind w:left="954" w:right="121"/>
        <w:jc w:val="both"/>
        <w:rPr>
          <w:sz w:val="24"/>
          <w:szCs w:val="24"/>
        </w:rPr>
      </w:pPr>
    </w:p>
    <w:p w14:paraId="23323417" w14:textId="6E08270A" w:rsidR="003723CE" w:rsidRPr="003723CE" w:rsidRDefault="003D0A13" w:rsidP="003723CE">
      <w:pPr>
        <w:tabs>
          <w:tab w:val="left" w:pos="954"/>
        </w:tabs>
        <w:spacing w:line="276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23CE">
        <w:rPr>
          <w:sz w:val="24"/>
          <w:szCs w:val="24"/>
        </w:rPr>
        <w:t>СУ „Братя Петър и Иван Каназиреви</w:t>
      </w:r>
      <w:r w:rsidR="003723CE" w:rsidRPr="003723CE">
        <w:rPr>
          <w:sz w:val="24"/>
          <w:szCs w:val="24"/>
        </w:rPr>
        <w:t xml:space="preserve">“ има изградена чиста, модерна, ергономична и пълноценна материална база за учебна дейност, личностно развитие, спорт, официални </w:t>
      </w:r>
      <w:r w:rsidR="003723CE" w:rsidRPr="003723CE">
        <w:rPr>
          <w:sz w:val="24"/>
          <w:szCs w:val="24"/>
        </w:rPr>
        <w:lastRenderedPageBreak/>
        <w:t>събития, зона з</w:t>
      </w:r>
      <w:r w:rsidR="003723CE">
        <w:rPr>
          <w:sz w:val="24"/>
          <w:szCs w:val="24"/>
        </w:rPr>
        <w:t>а хранене, отдих ,</w:t>
      </w:r>
      <w:r w:rsidR="003723CE" w:rsidRPr="003723CE">
        <w:rPr>
          <w:sz w:val="24"/>
          <w:szCs w:val="24"/>
        </w:rPr>
        <w:t xml:space="preserve"> кътове за четене и зелена площ</w:t>
      </w:r>
      <w:r w:rsidR="003723CE">
        <w:rPr>
          <w:sz w:val="24"/>
          <w:szCs w:val="24"/>
        </w:rPr>
        <w:t xml:space="preserve"> с класна стая на открито. </w:t>
      </w:r>
    </w:p>
    <w:p w14:paraId="58051871" w14:textId="77777777" w:rsidR="003723CE" w:rsidRPr="003723CE" w:rsidRDefault="003723CE" w:rsidP="003723CE">
      <w:pPr>
        <w:pStyle w:val="a7"/>
        <w:tabs>
          <w:tab w:val="left" w:pos="954"/>
        </w:tabs>
        <w:spacing w:line="276" w:lineRule="auto"/>
        <w:ind w:left="954" w:right="121"/>
        <w:jc w:val="both"/>
        <w:rPr>
          <w:sz w:val="24"/>
          <w:szCs w:val="24"/>
        </w:rPr>
      </w:pPr>
    </w:p>
    <w:p w14:paraId="2D0A158C" w14:textId="059A1069" w:rsidR="003723CE" w:rsidRPr="003723CE" w:rsidRDefault="003723CE" w:rsidP="003723CE">
      <w:pPr>
        <w:tabs>
          <w:tab w:val="left" w:pos="954"/>
        </w:tabs>
        <w:spacing w:line="276" w:lineRule="auto"/>
        <w:ind w:right="121"/>
        <w:jc w:val="both"/>
        <w:rPr>
          <w:sz w:val="24"/>
          <w:szCs w:val="24"/>
        </w:rPr>
      </w:pPr>
      <w:r w:rsidRPr="003723CE">
        <w:rPr>
          <w:sz w:val="24"/>
          <w:szCs w:val="24"/>
        </w:rPr>
        <w:t>Дигиталната среда предоставя добре оборудвани класни стаи</w:t>
      </w:r>
      <w:r>
        <w:rPr>
          <w:sz w:val="24"/>
          <w:szCs w:val="24"/>
        </w:rPr>
        <w:t xml:space="preserve"> и кабинети</w:t>
      </w:r>
      <w:r w:rsidRPr="003723CE">
        <w:rPr>
          <w:sz w:val="24"/>
          <w:szCs w:val="24"/>
        </w:rPr>
        <w:t xml:space="preserve"> с компютри, мултимедия, </w:t>
      </w:r>
      <w:proofErr w:type="spellStart"/>
      <w:r w:rsidRPr="003723CE">
        <w:rPr>
          <w:sz w:val="24"/>
          <w:szCs w:val="24"/>
        </w:rPr>
        <w:t>аудиот</w:t>
      </w:r>
      <w:r>
        <w:rPr>
          <w:sz w:val="24"/>
          <w:szCs w:val="24"/>
        </w:rPr>
        <w:t>ехника</w:t>
      </w:r>
      <w:proofErr w:type="spellEnd"/>
      <w:r>
        <w:rPr>
          <w:sz w:val="24"/>
          <w:szCs w:val="24"/>
        </w:rPr>
        <w:t xml:space="preserve">, интернет връзка. Повечето класни </w:t>
      </w:r>
      <w:r w:rsidR="003D0A13">
        <w:rPr>
          <w:sz w:val="24"/>
          <w:szCs w:val="24"/>
        </w:rPr>
        <w:t>стаи са климатизирани</w:t>
      </w:r>
      <w:r w:rsidRPr="003723CE">
        <w:rPr>
          <w:sz w:val="24"/>
          <w:szCs w:val="24"/>
        </w:rPr>
        <w:t xml:space="preserve">. Гимназията разполага с набор от преносима компютърна техника. </w:t>
      </w:r>
    </w:p>
    <w:p w14:paraId="76E971F3" w14:textId="77777777" w:rsidR="003723CE" w:rsidRPr="003723CE" w:rsidRDefault="003723CE" w:rsidP="003723CE">
      <w:pPr>
        <w:pStyle w:val="a7"/>
        <w:tabs>
          <w:tab w:val="left" w:pos="954"/>
        </w:tabs>
        <w:spacing w:line="276" w:lineRule="auto"/>
        <w:ind w:left="954" w:right="121"/>
        <w:jc w:val="both"/>
        <w:rPr>
          <w:sz w:val="24"/>
          <w:szCs w:val="24"/>
        </w:rPr>
      </w:pPr>
    </w:p>
    <w:p w14:paraId="4E51B608" w14:textId="26388A36" w:rsidR="003723CE" w:rsidRPr="003723CE" w:rsidRDefault="003723CE" w:rsidP="003723CE">
      <w:pPr>
        <w:tabs>
          <w:tab w:val="left" w:pos="954"/>
        </w:tabs>
        <w:spacing w:line="276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>Училището</w:t>
      </w:r>
      <w:r w:rsidRPr="003723CE">
        <w:rPr>
          <w:sz w:val="24"/>
          <w:szCs w:val="24"/>
        </w:rPr>
        <w:t xml:space="preserve"> разполага с медицински кабинет, обслужван от медицинска сестра.</w:t>
      </w:r>
    </w:p>
    <w:p w14:paraId="2FC13A42" w14:textId="77777777" w:rsidR="003723CE" w:rsidRPr="003723CE" w:rsidRDefault="003723CE" w:rsidP="003723CE">
      <w:pPr>
        <w:pStyle w:val="a7"/>
        <w:tabs>
          <w:tab w:val="left" w:pos="954"/>
        </w:tabs>
        <w:spacing w:line="276" w:lineRule="auto"/>
        <w:ind w:left="954" w:right="121"/>
        <w:jc w:val="both"/>
        <w:rPr>
          <w:sz w:val="24"/>
          <w:szCs w:val="24"/>
        </w:rPr>
      </w:pPr>
    </w:p>
    <w:p w14:paraId="22E4B84A" w14:textId="3C6B5BEC" w:rsidR="003723CE" w:rsidRPr="003723CE" w:rsidRDefault="003723CE" w:rsidP="003723CE">
      <w:pPr>
        <w:tabs>
          <w:tab w:val="left" w:pos="954"/>
        </w:tabs>
        <w:spacing w:line="276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>Училището</w:t>
      </w:r>
      <w:r w:rsidRPr="003723CE">
        <w:rPr>
          <w:sz w:val="24"/>
          <w:szCs w:val="24"/>
        </w:rPr>
        <w:t xml:space="preserve"> разполага с училищен психолог, който активно участва в образователния, възпитателния процес, личностното развитие и в екипа на менторския състав.</w:t>
      </w:r>
    </w:p>
    <w:p w14:paraId="3B7EBF35" w14:textId="77777777" w:rsidR="003723CE" w:rsidRPr="003723CE" w:rsidRDefault="003723CE" w:rsidP="003723CE">
      <w:pPr>
        <w:pStyle w:val="a7"/>
        <w:tabs>
          <w:tab w:val="left" w:pos="954"/>
        </w:tabs>
        <w:spacing w:line="276" w:lineRule="auto"/>
        <w:ind w:left="954" w:right="121"/>
        <w:jc w:val="both"/>
        <w:rPr>
          <w:sz w:val="24"/>
          <w:szCs w:val="24"/>
        </w:rPr>
      </w:pPr>
    </w:p>
    <w:p w14:paraId="087A234F" w14:textId="031BC707" w:rsidR="003723CE" w:rsidRPr="003723CE" w:rsidRDefault="003723CE" w:rsidP="003723CE">
      <w:pPr>
        <w:tabs>
          <w:tab w:val="left" w:pos="954"/>
        </w:tabs>
        <w:spacing w:line="276" w:lineRule="auto"/>
        <w:ind w:right="121"/>
        <w:jc w:val="both"/>
        <w:rPr>
          <w:sz w:val="24"/>
          <w:szCs w:val="24"/>
        </w:rPr>
      </w:pPr>
      <w:r w:rsidRPr="003723CE">
        <w:rPr>
          <w:sz w:val="24"/>
          <w:szCs w:val="24"/>
        </w:rPr>
        <w:t>Сервизните помещ</w:t>
      </w:r>
      <w:r>
        <w:rPr>
          <w:sz w:val="24"/>
          <w:szCs w:val="24"/>
        </w:rPr>
        <w:t xml:space="preserve">ения се поддържат и са с отлична </w:t>
      </w:r>
      <w:r w:rsidRPr="003723CE">
        <w:rPr>
          <w:sz w:val="24"/>
          <w:szCs w:val="24"/>
        </w:rPr>
        <w:t xml:space="preserve"> хигиена. Площите извън класните стаи се почистват след всяко междучасие.</w:t>
      </w:r>
    </w:p>
    <w:p w14:paraId="50A93303" w14:textId="77777777" w:rsidR="003723CE" w:rsidRPr="003723CE" w:rsidRDefault="003723CE" w:rsidP="003723CE">
      <w:pPr>
        <w:pStyle w:val="a7"/>
        <w:tabs>
          <w:tab w:val="left" w:pos="954"/>
        </w:tabs>
        <w:spacing w:line="276" w:lineRule="auto"/>
        <w:ind w:left="954" w:right="121"/>
        <w:jc w:val="both"/>
        <w:rPr>
          <w:sz w:val="24"/>
          <w:szCs w:val="24"/>
        </w:rPr>
      </w:pPr>
    </w:p>
    <w:p w14:paraId="0616E577" w14:textId="77777777" w:rsidR="003723CE" w:rsidRPr="003723CE" w:rsidRDefault="003723CE" w:rsidP="003723CE">
      <w:pPr>
        <w:tabs>
          <w:tab w:val="left" w:pos="954"/>
        </w:tabs>
        <w:spacing w:line="276" w:lineRule="auto"/>
        <w:ind w:right="121"/>
        <w:jc w:val="both"/>
        <w:rPr>
          <w:sz w:val="24"/>
          <w:szCs w:val="24"/>
        </w:rPr>
      </w:pPr>
      <w:r w:rsidRPr="003723CE">
        <w:rPr>
          <w:sz w:val="24"/>
          <w:szCs w:val="24"/>
        </w:rPr>
        <w:t>Физическата учебна среда отговаря на всички изисквания за безопасност, включително и пожарна безопасност с правилно отваряне на врати навътре и навън, организирани потоци на движение и външни стълби като авариен изход.</w:t>
      </w:r>
    </w:p>
    <w:p w14:paraId="376DC4DF" w14:textId="77777777" w:rsidR="003723CE" w:rsidRPr="003723CE" w:rsidRDefault="003723CE" w:rsidP="003723CE">
      <w:pPr>
        <w:pStyle w:val="a7"/>
        <w:tabs>
          <w:tab w:val="left" w:pos="954"/>
        </w:tabs>
        <w:spacing w:line="276" w:lineRule="auto"/>
        <w:ind w:left="954" w:right="121"/>
        <w:jc w:val="both"/>
        <w:rPr>
          <w:sz w:val="24"/>
          <w:szCs w:val="24"/>
        </w:rPr>
      </w:pPr>
    </w:p>
    <w:p w14:paraId="3985EC17" w14:textId="663FCF22" w:rsidR="003723CE" w:rsidRPr="003723CE" w:rsidRDefault="003723CE" w:rsidP="003723CE">
      <w:pPr>
        <w:tabs>
          <w:tab w:val="left" w:pos="954"/>
        </w:tabs>
        <w:spacing w:line="276" w:lineRule="auto"/>
        <w:ind w:right="121"/>
        <w:jc w:val="both"/>
        <w:rPr>
          <w:sz w:val="24"/>
          <w:szCs w:val="24"/>
        </w:rPr>
      </w:pPr>
      <w:r w:rsidRPr="003723CE">
        <w:rPr>
          <w:sz w:val="24"/>
          <w:szCs w:val="24"/>
        </w:rPr>
        <w:t xml:space="preserve">Всички </w:t>
      </w:r>
      <w:r>
        <w:rPr>
          <w:sz w:val="24"/>
          <w:szCs w:val="24"/>
        </w:rPr>
        <w:t xml:space="preserve"> класни </w:t>
      </w:r>
      <w:r w:rsidRPr="003723CE">
        <w:rPr>
          <w:sz w:val="24"/>
          <w:szCs w:val="24"/>
        </w:rPr>
        <w:t>стаи, коридори и стълбища, както и около сградата има видео наблюдение, както и</w:t>
      </w:r>
      <w:r>
        <w:rPr>
          <w:sz w:val="24"/>
          <w:szCs w:val="24"/>
        </w:rPr>
        <w:t xml:space="preserve"> </w:t>
      </w:r>
      <w:r w:rsidRPr="003723CE">
        <w:rPr>
          <w:sz w:val="24"/>
          <w:szCs w:val="24"/>
        </w:rPr>
        <w:t>регистрация в СОТ.</w:t>
      </w:r>
    </w:p>
    <w:p w14:paraId="3E6426E3" w14:textId="77777777" w:rsidR="00B06145" w:rsidRDefault="00B06145">
      <w:pPr>
        <w:pStyle w:val="a3"/>
        <w:spacing w:before="7"/>
        <w:ind w:left="0" w:firstLine="0"/>
        <w:rPr>
          <w:sz w:val="24"/>
          <w:szCs w:val="24"/>
        </w:rPr>
      </w:pPr>
    </w:p>
    <w:p w14:paraId="7E448675" w14:textId="699FE5CF" w:rsidR="00E66F23" w:rsidRPr="00CE377F" w:rsidRDefault="00E66F23" w:rsidP="00E66F23">
      <w:pPr>
        <w:pStyle w:val="a3"/>
        <w:spacing w:before="7"/>
        <w:ind w:left="0" w:firstLine="0"/>
        <w:rPr>
          <w:b/>
          <w:sz w:val="24"/>
          <w:szCs w:val="24"/>
          <w:u w:val="single"/>
        </w:rPr>
      </w:pPr>
      <w:r w:rsidRPr="00CE377F">
        <w:rPr>
          <w:b/>
          <w:sz w:val="24"/>
          <w:szCs w:val="24"/>
          <w:u w:val="single"/>
        </w:rPr>
        <w:t>Критерии „</w:t>
      </w:r>
      <w:r w:rsidR="00CE377F">
        <w:rPr>
          <w:b/>
          <w:sz w:val="24"/>
          <w:szCs w:val="24"/>
          <w:u w:val="single"/>
        </w:rPr>
        <w:t xml:space="preserve"> </w:t>
      </w:r>
      <w:r w:rsidRPr="00CE377F">
        <w:rPr>
          <w:b/>
          <w:sz w:val="24"/>
          <w:szCs w:val="24"/>
          <w:u w:val="single"/>
        </w:rPr>
        <w:t>Институционална среда“</w:t>
      </w:r>
    </w:p>
    <w:p w14:paraId="25E72C5E" w14:textId="77777777" w:rsidR="00E66F23" w:rsidRPr="008F3958" w:rsidRDefault="00E66F23" w:rsidP="00E66F23">
      <w:pPr>
        <w:pStyle w:val="a3"/>
        <w:spacing w:before="7"/>
        <w:rPr>
          <w:color w:val="FF0000"/>
          <w:sz w:val="24"/>
          <w:szCs w:val="24"/>
        </w:rPr>
      </w:pPr>
    </w:p>
    <w:p w14:paraId="5A2E9C61" w14:textId="309DE159" w:rsidR="00E66F23" w:rsidRDefault="00E66F23" w:rsidP="00E66F23">
      <w:pPr>
        <w:pStyle w:val="a3"/>
        <w:spacing w:before="7"/>
        <w:ind w:left="0" w:firstLine="0"/>
        <w:rPr>
          <w:sz w:val="24"/>
          <w:szCs w:val="24"/>
        </w:rPr>
      </w:pPr>
      <w:r w:rsidRPr="00E66F23">
        <w:rPr>
          <w:sz w:val="24"/>
          <w:szCs w:val="24"/>
        </w:rPr>
        <w:t>I. Управление и развитие на физическата среда</w:t>
      </w:r>
    </w:p>
    <w:p w14:paraId="249A3146" w14:textId="77777777" w:rsidR="00043DEF" w:rsidRDefault="00043DEF" w:rsidP="00E66F23">
      <w:pPr>
        <w:pStyle w:val="a3"/>
        <w:spacing w:before="7"/>
        <w:ind w:left="0" w:firstLine="0"/>
        <w:rPr>
          <w:sz w:val="24"/>
          <w:szCs w:val="24"/>
        </w:rPr>
      </w:pPr>
    </w:p>
    <w:tbl>
      <w:tblPr>
        <w:tblStyle w:val="ae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817"/>
        <w:gridCol w:w="2977"/>
      </w:tblGrid>
      <w:tr w:rsidR="00043DEF" w14:paraId="12AC3846" w14:textId="77777777" w:rsidTr="00CE377F">
        <w:tc>
          <w:tcPr>
            <w:tcW w:w="3266" w:type="dxa"/>
          </w:tcPr>
          <w:p w14:paraId="0107C46E" w14:textId="0E5AB312" w:rsidR="00043DEF" w:rsidRPr="00CE377F" w:rsidRDefault="00043DEF" w:rsidP="00043DEF">
            <w:pPr>
              <w:pStyle w:val="a3"/>
              <w:spacing w:before="7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E377F">
              <w:rPr>
                <w:b/>
                <w:sz w:val="24"/>
                <w:szCs w:val="24"/>
              </w:rPr>
              <w:t>индикатори</w:t>
            </w:r>
          </w:p>
        </w:tc>
        <w:tc>
          <w:tcPr>
            <w:tcW w:w="3817" w:type="dxa"/>
          </w:tcPr>
          <w:p w14:paraId="5A073AC9" w14:textId="489484FE" w:rsidR="00043DEF" w:rsidRPr="00CE377F" w:rsidRDefault="00043DEF" w:rsidP="00043DEF">
            <w:pPr>
              <w:pStyle w:val="a3"/>
              <w:spacing w:before="7"/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E377F">
              <w:rPr>
                <w:b/>
                <w:sz w:val="24"/>
                <w:szCs w:val="24"/>
              </w:rPr>
              <w:t>подиндикатори</w:t>
            </w:r>
            <w:proofErr w:type="spellEnd"/>
          </w:p>
        </w:tc>
        <w:tc>
          <w:tcPr>
            <w:tcW w:w="2977" w:type="dxa"/>
          </w:tcPr>
          <w:p w14:paraId="72308C89" w14:textId="6506DD96" w:rsidR="00043DEF" w:rsidRPr="00CE377F" w:rsidRDefault="00CE377F" w:rsidP="00043DEF">
            <w:pPr>
              <w:pStyle w:val="a3"/>
              <w:spacing w:before="7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043DEF" w:rsidRPr="00CE377F">
              <w:rPr>
                <w:b/>
                <w:sz w:val="24"/>
                <w:szCs w:val="24"/>
              </w:rPr>
              <w:t>онтрол</w:t>
            </w:r>
          </w:p>
          <w:p w14:paraId="48818AB8" w14:textId="77777777" w:rsidR="00CE377F" w:rsidRPr="00CE377F" w:rsidRDefault="00CE377F" w:rsidP="00043DEF">
            <w:pPr>
              <w:pStyle w:val="a3"/>
              <w:spacing w:before="7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14:paraId="220771FA" w14:textId="04BEDABF" w:rsidR="00CE377F" w:rsidRPr="00CE377F" w:rsidRDefault="00CE377F" w:rsidP="00043DEF">
            <w:pPr>
              <w:pStyle w:val="a3"/>
              <w:spacing w:before="7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43DEF" w14:paraId="2C7A40FA" w14:textId="77777777" w:rsidTr="00CE377F">
        <w:tc>
          <w:tcPr>
            <w:tcW w:w="3266" w:type="dxa"/>
          </w:tcPr>
          <w:p w14:paraId="73F79A19" w14:textId="33F34675" w:rsidR="00043DEF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DA5FED">
              <w:rPr>
                <w:sz w:val="24"/>
                <w:szCs w:val="24"/>
              </w:rPr>
              <w:t>1. Безопасна и здравословна физическа среда</w:t>
            </w:r>
          </w:p>
        </w:tc>
        <w:tc>
          <w:tcPr>
            <w:tcW w:w="3817" w:type="dxa"/>
          </w:tcPr>
          <w:p w14:paraId="795071FB" w14:textId="77777777" w:rsidR="00043DEF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DA5FED">
              <w:rPr>
                <w:sz w:val="24"/>
                <w:szCs w:val="24"/>
              </w:rPr>
              <w:t>1. Организация на пропускателен режим и видеонаблюдение</w:t>
            </w:r>
          </w:p>
          <w:p w14:paraId="1E3196FB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0F39C344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DA5FED">
              <w:rPr>
                <w:sz w:val="24"/>
                <w:szCs w:val="24"/>
              </w:rPr>
              <w:t>2. Достъп до здравно обслужване</w:t>
            </w:r>
          </w:p>
          <w:p w14:paraId="3604BE07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5559D968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72F659BF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6FDDF4F6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310B75E2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1FB623F7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7702C5B2" w14:textId="175723C1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DA5FED">
              <w:rPr>
                <w:sz w:val="24"/>
                <w:szCs w:val="24"/>
              </w:rPr>
              <w:t>3. Класните ст</w:t>
            </w:r>
            <w:r w:rsidR="00625C2A">
              <w:rPr>
                <w:sz w:val="24"/>
                <w:szCs w:val="24"/>
              </w:rPr>
              <w:t>аи</w:t>
            </w:r>
            <w:r>
              <w:rPr>
                <w:sz w:val="24"/>
                <w:szCs w:val="24"/>
              </w:rPr>
              <w:t>, кабинетите и</w:t>
            </w:r>
            <w:r w:rsidRPr="00DA5FED">
              <w:rPr>
                <w:sz w:val="24"/>
                <w:szCs w:val="24"/>
              </w:rPr>
              <w:t xml:space="preserve"> помещенията за занимания по интереси в училището са безопасни</w:t>
            </w:r>
            <w:r>
              <w:rPr>
                <w:sz w:val="24"/>
                <w:szCs w:val="24"/>
              </w:rPr>
              <w:t>.</w:t>
            </w:r>
          </w:p>
          <w:p w14:paraId="507BA4E6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219BF073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DA5FED">
              <w:rPr>
                <w:sz w:val="24"/>
                <w:szCs w:val="24"/>
              </w:rPr>
              <w:t xml:space="preserve">4. Зоните за отдих, спорт, хранене и дворните пространства са </w:t>
            </w:r>
            <w:r w:rsidRPr="00DA5FED">
              <w:rPr>
                <w:sz w:val="24"/>
                <w:szCs w:val="24"/>
              </w:rPr>
              <w:lastRenderedPageBreak/>
              <w:t>безопасни и здравословни</w:t>
            </w:r>
            <w:r w:rsidR="00625C2A">
              <w:rPr>
                <w:sz w:val="24"/>
                <w:szCs w:val="24"/>
              </w:rPr>
              <w:t>.</w:t>
            </w:r>
          </w:p>
          <w:p w14:paraId="76641E80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281534B4" w14:textId="05036B46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79343ED" w14:textId="77777777" w:rsidR="00043DEF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DA5FED">
              <w:rPr>
                <w:sz w:val="24"/>
                <w:szCs w:val="24"/>
              </w:rPr>
              <w:lastRenderedPageBreak/>
              <w:t>Профилактика</w:t>
            </w:r>
          </w:p>
          <w:p w14:paraId="67A1C9EA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44CC08B9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55681C67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DA5FED">
              <w:rPr>
                <w:sz w:val="24"/>
                <w:szCs w:val="24"/>
              </w:rPr>
              <w:t>Проследява се зареждането на кабинета с необходими медикаменти, анкетиране на ученици и родители</w:t>
            </w:r>
            <w:r>
              <w:rPr>
                <w:sz w:val="24"/>
                <w:szCs w:val="24"/>
              </w:rPr>
              <w:t>.</w:t>
            </w:r>
          </w:p>
          <w:p w14:paraId="7829E4CC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7A3B6C9A" w14:textId="77777777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7CDFB045" w14:textId="2A44C132" w:rsidR="00DA5FED" w:rsidRDefault="00DA5FED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DA5FED">
              <w:rPr>
                <w:sz w:val="24"/>
                <w:szCs w:val="24"/>
              </w:rPr>
              <w:t>Лицензирани институции, които извършват рутинни проверки</w:t>
            </w:r>
            <w:r>
              <w:rPr>
                <w:sz w:val="24"/>
                <w:szCs w:val="24"/>
              </w:rPr>
              <w:t>; всички помещения отговарят на изискванията за осветеност, пожарна безопасност.</w:t>
            </w:r>
          </w:p>
        </w:tc>
      </w:tr>
      <w:tr w:rsidR="00043DEF" w14:paraId="0F59A0CF" w14:textId="77777777" w:rsidTr="00CE377F">
        <w:tc>
          <w:tcPr>
            <w:tcW w:w="3266" w:type="dxa"/>
          </w:tcPr>
          <w:p w14:paraId="691B7EAD" w14:textId="05E79DC3" w:rsidR="00043DEF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625C2A">
              <w:rPr>
                <w:sz w:val="24"/>
                <w:szCs w:val="24"/>
              </w:rPr>
              <w:t>2. Обновена, модернизирана, ергономична и функционална физическа среда</w:t>
            </w:r>
          </w:p>
        </w:tc>
        <w:tc>
          <w:tcPr>
            <w:tcW w:w="3817" w:type="dxa"/>
          </w:tcPr>
          <w:p w14:paraId="1D43E436" w14:textId="77777777" w:rsidR="00043DEF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Класните стаи, кабинетите и</w:t>
            </w:r>
            <w:r w:rsidRPr="00625C2A">
              <w:rPr>
                <w:sz w:val="24"/>
                <w:szCs w:val="24"/>
              </w:rPr>
              <w:t xml:space="preserve"> помещенията за занимания по интереси в училището са обновени, модернизирани, функционални и ергономично оборудвани</w:t>
            </w:r>
            <w:r>
              <w:rPr>
                <w:sz w:val="24"/>
                <w:szCs w:val="24"/>
              </w:rPr>
              <w:t>.</w:t>
            </w:r>
          </w:p>
          <w:p w14:paraId="3F7E9514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7629F229" w14:textId="5124A8D6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625C2A">
              <w:rPr>
                <w:sz w:val="24"/>
                <w:szCs w:val="24"/>
              </w:rPr>
              <w:t>2. Съвременен, функционален, ергономичен и функционален вид на зоната за хранене, зоните за спорт и спортните площадки</w:t>
            </w:r>
            <w:r>
              <w:rPr>
                <w:sz w:val="24"/>
                <w:szCs w:val="24"/>
              </w:rPr>
              <w:t>.</w:t>
            </w:r>
          </w:p>
          <w:p w14:paraId="066DE92C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4196DEC7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4DC3C5C9" w14:textId="58DAFA71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625C2A">
              <w:rPr>
                <w:sz w:val="24"/>
                <w:szCs w:val="24"/>
              </w:rPr>
              <w:t>3. Сервизните помещения са нови и поддържани</w:t>
            </w:r>
          </w:p>
        </w:tc>
        <w:tc>
          <w:tcPr>
            <w:tcW w:w="2977" w:type="dxa"/>
          </w:tcPr>
          <w:p w14:paraId="63C6B2B7" w14:textId="77777777" w:rsidR="00043DEF" w:rsidRDefault="00043DEF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58C30560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4CB2071F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64C80288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Вътрешен контрол;</w:t>
            </w:r>
          </w:p>
          <w:p w14:paraId="105182E6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5ED7941A" w14:textId="74E248B7" w:rsidR="00625C2A" w:rsidRDefault="00625C2A" w:rsidP="00625C2A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625C2A">
              <w:rPr>
                <w:sz w:val="24"/>
                <w:szCs w:val="24"/>
              </w:rPr>
              <w:t>Лицензирани институции, които извършват рутинни проверки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043DEF" w14:paraId="461C43FE" w14:textId="77777777" w:rsidTr="00CE377F">
        <w:tc>
          <w:tcPr>
            <w:tcW w:w="3266" w:type="dxa"/>
          </w:tcPr>
          <w:p w14:paraId="7C7AE63C" w14:textId="5346AB41" w:rsidR="00043DEF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625C2A">
              <w:rPr>
                <w:sz w:val="24"/>
                <w:szCs w:val="24"/>
              </w:rPr>
              <w:t>3. Достъпна и подкрепяща образователна среда</w:t>
            </w:r>
          </w:p>
        </w:tc>
        <w:tc>
          <w:tcPr>
            <w:tcW w:w="3817" w:type="dxa"/>
          </w:tcPr>
          <w:p w14:paraId="2BC09186" w14:textId="77777777" w:rsidR="00043DEF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625C2A">
              <w:rPr>
                <w:sz w:val="24"/>
                <w:szCs w:val="24"/>
              </w:rPr>
              <w:t>1. Достъпна архитектурна среда</w:t>
            </w:r>
            <w:r>
              <w:rPr>
                <w:sz w:val="24"/>
                <w:szCs w:val="24"/>
              </w:rPr>
              <w:t>- училището ни разполага с рампа на вход и стълбище на физкултурен салон. Предстои кандидатстване по НП за изграждане на асансьор.</w:t>
            </w:r>
          </w:p>
          <w:p w14:paraId="159B80B3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4BA4361B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Кабинети </w:t>
            </w:r>
            <w:r w:rsidRPr="00625C2A">
              <w:rPr>
                <w:sz w:val="24"/>
                <w:szCs w:val="24"/>
              </w:rPr>
              <w:t>за осигуряване на подкрепа за личностното</w:t>
            </w:r>
            <w:r>
              <w:rPr>
                <w:sz w:val="24"/>
                <w:szCs w:val="24"/>
              </w:rPr>
              <w:t xml:space="preserve"> развитие на </w:t>
            </w:r>
            <w:r w:rsidRPr="00625C2A">
              <w:rPr>
                <w:sz w:val="24"/>
                <w:szCs w:val="24"/>
              </w:rPr>
              <w:t>учениците</w:t>
            </w:r>
            <w:r>
              <w:rPr>
                <w:sz w:val="24"/>
                <w:szCs w:val="24"/>
              </w:rPr>
              <w:t>.</w:t>
            </w:r>
          </w:p>
          <w:p w14:paraId="75BC7A0E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438FE607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625C2A">
              <w:rPr>
                <w:sz w:val="24"/>
                <w:szCs w:val="24"/>
              </w:rPr>
              <w:t>3. Осигурени образователни ресурси за ученици със СОП (към допълнителна п</w:t>
            </w:r>
            <w:r>
              <w:rPr>
                <w:sz w:val="24"/>
                <w:szCs w:val="24"/>
              </w:rPr>
              <w:t xml:space="preserve">одкрепа </w:t>
            </w:r>
            <w:r w:rsidRPr="00625C2A">
              <w:rPr>
                <w:sz w:val="24"/>
                <w:szCs w:val="24"/>
              </w:rPr>
              <w:t>)</w:t>
            </w:r>
          </w:p>
          <w:p w14:paraId="027874B0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6EF6D51D" w14:textId="1CD9D22A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625C2A">
              <w:rPr>
                <w:sz w:val="24"/>
                <w:szCs w:val="24"/>
              </w:rPr>
              <w:t>4. Осигурени условия за самоподготовка, консултации по учебни предмети, индивидуална работа и занимания по интереси</w:t>
            </w:r>
          </w:p>
        </w:tc>
        <w:tc>
          <w:tcPr>
            <w:tcW w:w="2977" w:type="dxa"/>
          </w:tcPr>
          <w:p w14:paraId="29572255" w14:textId="77777777" w:rsidR="00043DEF" w:rsidRDefault="00043DEF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0ECCEFD2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67191611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48706EA8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1C51ECC3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0DF4C47E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0222CC7A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0C0B085D" w14:textId="77777777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</w:p>
          <w:p w14:paraId="11DF7F1D" w14:textId="09DD5F26" w:rsidR="00625C2A" w:rsidRDefault="00625C2A" w:rsidP="00DA5FED">
            <w:pPr>
              <w:pStyle w:val="a3"/>
              <w:spacing w:before="7"/>
              <w:ind w:left="0" w:firstLine="0"/>
              <w:jc w:val="both"/>
              <w:rPr>
                <w:sz w:val="24"/>
                <w:szCs w:val="24"/>
              </w:rPr>
            </w:pPr>
            <w:r w:rsidRPr="00625C2A">
              <w:rPr>
                <w:sz w:val="24"/>
                <w:szCs w:val="24"/>
              </w:rPr>
              <w:t>Вътрешен контрол;</w:t>
            </w:r>
          </w:p>
        </w:tc>
      </w:tr>
    </w:tbl>
    <w:p w14:paraId="0D297D12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0BAFD04B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72D6876D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2B164F4E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11ED3862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5498C14C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033C5535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3C9D8881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028A83D4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16F000A9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1056000F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4E4CED74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783E6935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0D570FF1" w14:textId="77777777" w:rsidR="00CE377F" w:rsidRDefault="00CE377F">
      <w:pPr>
        <w:pStyle w:val="a3"/>
        <w:spacing w:before="7"/>
        <w:ind w:left="0" w:firstLine="0"/>
        <w:rPr>
          <w:sz w:val="24"/>
          <w:szCs w:val="24"/>
        </w:rPr>
      </w:pPr>
    </w:p>
    <w:p w14:paraId="49322328" w14:textId="64FF4B5C" w:rsidR="00E66F23" w:rsidRPr="00CE22C4" w:rsidRDefault="00CE377F" w:rsidP="00CE22C4">
      <w:pPr>
        <w:pStyle w:val="a3"/>
        <w:spacing w:before="7"/>
        <w:ind w:left="0" w:firstLine="0"/>
        <w:jc w:val="both"/>
        <w:rPr>
          <w:sz w:val="24"/>
          <w:szCs w:val="24"/>
        </w:rPr>
      </w:pPr>
      <w:r w:rsidRPr="00CE22C4">
        <w:rPr>
          <w:sz w:val="24"/>
          <w:szCs w:val="24"/>
        </w:rPr>
        <w:t>II. Развитие на среда за подкрепа и ефективно взаимодействие между всички участници в образователния процес и с всички заинтересовани страни. Удовлетвореност на участниците в образователния процес</w:t>
      </w:r>
    </w:p>
    <w:p w14:paraId="74A89830" w14:textId="77777777" w:rsidR="007B0C0F" w:rsidRPr="00CE22C4" w:rsidRDefault="007B0C0F" w:rsidP="00CE22C4">
      <w:pPr>
        <w:pStyle w:val="a3"/>
        <w:spacing w:before="7"/>
        <w:ind w:left="0" w:firstLine="0"/>
        <w:jc w:val="both"/>
        <w:rPr>
          <w:sz w:val="24"/>
          <w:szCs w:val="24"/>
        </w:rPr>
      </w:pPr>
    </w:p>
    <w:p w14:paraId="0C3BB00B" w14:textId="365D6C82" w:rsidR="00B06145" w:rsidRPr="00676B42" w:rsidRDefault="00B06145">
      <w:pPr>
        <w:spacing w:before="119" w:after="37"/>
        <w:ind w:left="101"/>
        <w:jc w:val="both"/>
        <w:rPr>
          <w:b/>
          <w:sz w:val="24"/>
          <w:szCs w:val="24"/>
        </w:rPr>
      </w:pPr>
    </w:p>
    <w:tbl>
      <w:tblPr>
        <w:tblW w:w="940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4312"/>
        <w:gridCol w:w="3079"/>
      </w:tblGrid>
      <w:tr w:rsidR="00682B8A" w:rsidRPr="00676B42" w14:paraId="20011A63" w14:textId="77777777" w:rsidTr="00CE377F">
        <w:trPr>
          <w:trHeight w:val="678"/>
        </w:trPr>
        <w:tc>
          <w:tcPr>
            <w:tcW w:w="2011" w:type="dxa"/>
          </w:tcPr>
          <w:p w14:paraId="68DD50F6" w14:textId="77777777" w:rsidR="00B06145" w:rsidRPr="00676B42" w:rsidRDefault="00D01258" w:rsidP="00CE377F">
            <w:pPr>
              <w:pStyle w:val="TableParagraph"/>
              <w:spacing w:before="3"/>
              <w:jc w:val="center"/>
              <w:rPr>
                <w:b/>
                <w:i/>
                <w:sz w:val="24"/>
                <w:szCs w:val="24"/>
              </w:rPr>
            </w:pPr>
            <w:r w:rsidRPr="00676B42">
              <w:rPr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4312" w:type="dxa"/>
          </w:tcPr>
          <w:p w14:paraId="0D77EBB3" w14:textId="77777777" w:rsidR="00B06145" w:rsidRPr="00676B42" w:rsidRDefault="00D01258" w:rsidP="00CE377F">
            <w:pPr>
              <w:pStyle w:val="TableParagraph"/>
              <w:spacing w:before="3"/>
              <w:jc w:val="center"/>
              <w:rPr>
                <w:b/>
                <w:i/>
                <w:sz w:val="24"/>
                <w:szCs w:val="24"/>
              </w:rPr>
            </w:pPr>
            <w:r w:rsidRPr="00676B42">
              <w:rPr>
                <w:b/>
                <w:i/>
                <w:sz w:val="24"/>
                <w:szCs w:val="24"/>
              </w:rPr>
              <w:t>Дейности</w:t>
            </w:r>
          </w:p>
        </w:tc>
        <w:tc>
          <w:tcPr>
            <w:tcW w:w="3079" w:type="dxa"/>
          </w:tcPr>
          <w:p w14:paraId="4C99EEF2" w14:textId="03CE0504" w:rsidR="00B06145" w:rsidRPr="00676B42" w:rsidRDefault="00D01258" w:rsidP="00CE377F">
            <w:pPr>
              <w:pStyle w:val="TableParagraph"/>
              <w:spacing w:before="3" w:line="276" w:lineRule="auto"/>
              <w:ind w:left="109" w:right="94"/>
              <w:jc w:val="center"/>
              <w:rPr>
                <w:b/>
                <w:i/>
                <w:sz w:val="24"/>
                <w:szCs w:val="24"/>
              </w:rPr>
            </w:pPr>
            <w:r w:rsidRPr="00676B42">
              <w:rPr>
                <w:b/>
                <w:i/>
                <w:sz w:val="24"/>
                <w:szCs w:val="24"/>
              </w:rPr>
              <w:t>Доказателствен</w:t>
            </w:r>
            <w:r w:rsidR="001C2970">
              <w:rPr>
                <w:b/>
                <w:i/>
                <w:sz w:val="24"/>
                <w:szCs w:val="24"/>
              </w:rPr>
              <w:t xml:space="preserve"> </w:t>
            </w:r>
            <w:r w:rsidRPr="00676B42">
              <w:rPr>
                <w:b/>
                <w:i/>
                <w:sz w:val="24"/>
                <w:szCs w:val="24"/>
              </w:rPr>
              <w:t>материал</w:t>
            </w:r>
            <w:r w:rsidR="003D0A13">
              <w:rPr>
                <w:b/>
                <w:i/>
                <w:sz w:val="24"/>
                <w:szCs w:val="24"/>
              </w:rPr>
              <w:t xml:space="preserve"> </w:t>
            </w:r>
            <w:r w:rsidRPr="00676B42">
              <w:rPr>
                <w:b/>
                <w:i/>
                <w:sz w:val="24"/>
                <w:szCs w:val="24"/>
              </w:rPr>
              <w:t>(документи</w:t>
            </w:r>
            <w:r w:rsidR="001C2970">
              <w:rPr>
                <w:b/>
                <w:i/>
                <w:sz w:val="24"/>
                <w:szCs w:val="24"/>
              </w:rPr>
              <w:t xml:space="preserve"> </w:t>
            </w:r>
            <w:r w:rsidRPr="00676B42">
              <w:rPr>
                <w:b/>
                <w:i/>
                <w:sz w:val="24"/>
                <w:szCs w:val="24"/>
              </w:rPr>
              <w:t>на</w:t>
            </w:r>
          </w:p>
          <w:p w14:paraId="536FBE99" w14:textId="77777777" w:rsidR="00B06145" w:rsidRDefault="00D01258" w:rsidP="00CE377F">
            <w:pPr>
              <w:pStyle w:val="TableParagraph"/>
              <w:spacing w:line="252" w:lineRule="exact"/>
              <w:ind w:left="109"/>
              <w:jc w:val="center"/>
              <w:rPr>
                <w:b/>
                <w:i/>
                <w:sz w:val="24"/>
                <w:szCs w:val="24"/>
              </w:rPr>
            </w:pPr>
            <w:r w:rsidRPr="00676B42">
              <w:rPr>
                <w:b/>
                <w:i/>
                <w:sz w:val="24"/>
                <w:szCs w:val="24"/>
              </w:rPr>
              <w:t>училището)</w:t>
            </w:r>
          </w:p>
          <w:p w14:paraId="00EFDE22" w14:textId="77777777" w:rsidR="00CE377F" w:rsidRDefault="00CE377F" w:rsidP="00CE377F">
            <w:pPr>
              <w:pStyle w:val="TableParagraph"/>
              <w:spacing w:line="252" w:lineRule="exact"/>
              <w:ind w:left="109"/>
              <w:jc w:val="center"/>
              <w:rPr>
                <w:b/>
                <w:i/>
                <w:sz w:val="24"/>
                <w:szCs w:val="24"/>
              </w:rPr>
            </w:pPr>
          </w:p>
          <w:p w14:paraId="4870873D" w14:textId="77777777" w:rsidR="00CE377F" w:rsidRPr="00676B42" w:rsidRDefault="00CE377F" w:rsidP="00CE377F">
            <w:pPr>
              <w:pStyle w:val="TableParagraph"/>
              <w:spacing w:line="252" w:lineRule="exact"/>
              <w:ind w:left="109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82B8A" w:rsidRPr="00676B42" w14:paraId="316E22B1" w14:textId="77777777" w:rsidTr="00CE377F">
        <w:trPr>
          <w:trHeight w:val="1347"/>
        </w:trPr>
        <w:tc>
          <w:tcPr>
            <w:tcW w:w="2011" w:type="dxa"/>
          </w:tcPr>
          <w:p w14:paraId="655DF8AB" w14:textId="3643145B" w:rsidR="00B06145" w:rsidRPr="00676B42" w:rsidRDefault="00D01258">
            <w:pPr>
              <w:pStyle w:val="TableParagraph"/>
              <w:tabs>
                <w:tab w:val="left" w:pos="2152"/>
              </w:tabs>
              <w:spacing w:before="1" w:line="276" w:lineRule="auto"/>
              <w:ind w:right="92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1.Осигуряване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D65E42">
              <w:rPr>
                <w:sz w:val="24"/>
                <w:szCs w:val="24"/>
                <w:lang w:val="en-GB"/>
              </w:rPr>
              <w:t xml:space="preserve"> </w:t>
            </w:r>
            <w:r w:rsidR="00171DCD">
              <w:rPr>
                <w:sz w:val="24"/>
                <w:szCs w:val="24"/>
              </w:rPr>
              <w:t xml:space="preserve">качествено </w:t>
            </w:r>
            <w:r w:rsidRPr="00676B42">
              <w:rPr>
                <w:spacing w:val="-3"/>
                <w:sz w:val="24"/>
                <w:szCs w:val="24"/>
              </w:rPr>
              <w:t>и</w:t>
            </w:r>
            <w:r w:rsidR="00543076" w:rsidRPr="00543076">
              <w:rPr>
                <w:spacing w:val="-3"/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ефективно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обучение.</w:t>
            </w:r>
          </w:p>
        </w:tc>
        <w:tc>
          <w:tcPr>
            <w:tcW w:w="4312" w:type="dxa"/>
          </w:tcPr>
          <w:p w14:paraId="61199482" w14:textId="43964744" w:rsidR="00B06145" w:rsidRPr="00676B42" w:rsidRDefault="00D01258" w:rsidP="00746949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1.1. Планиране на балансиран училищен и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държавен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="003D0A13">
              <w:rPr>
                <w:sz w:val="24"/>
                <w:szCs w:val="24"/>
              </w:rPr>
              <w:t>план-</w:t>
            </w:r>
            <w:r w:rsidRPr="00676B42">
              <w:rPr>
                <w:sz w:val="24"/>
                <w:szCs w:val="24"/>
              </w:rPr>
              <w:t>прием.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Разширяване</w:t>
            </w:r>
            <w:r w:rsidR="00543076">
              <w:rPr>
                <w:sz w:val="24"/>
                <w:szCs w:val="24"/>
                <w:lang w:val="en-US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543076">
              <w:rPr>
                <w:sz w:val="24"/>
                <w:szCs w:val="24"/>
                <w:lang w:val="en-US"/>
              </w:rPr>
              <w:t xml:space="preserve"> </w:t>
            </w:r>
            <w:r w:rsidRPr="00676B42">
              <w:rPr>
                <w:sz w:val="24"/>
                <w:szCs w:val="24"/>
              </w:rPr>
              <w:t>приема</w:t>
            </w:r>
            <w:r w:rsidR="001C2970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–</w:t>
            </w:r>
            <w:r w:rsidR="001C2970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профили</w:t>
            </w:r>
            <w:r w:rsidR="00746949">
              <w:rPr>
                <w:spacing w:val="-2"/>
                <w:sz w:val="24"/>
                <w:szCs w:val="24"/>
              </w:rPr>
              <w:t>.</w:t>
            </w:r>
          </w:p>
          <w:p w14:paraId="2D6317A5" w14:textId="77777777" w:rsidR="00B06145" w:rsidRPr="00676B42" w:rsidRDefault="00D01258">
            <w:pPr>
              <w:pStyle w:val="TableParagraph"/>
              <w:numPr>
                <w:ilvl w:val="1"/>
                <w:numId w:val="22"/>
              </w:numPr>
              <w:tabs>
                <w:tab w:val="left" w:pos="512"/>
              </w:tabs>
              <w:spacing w:before="37"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Оптимизиране на училищните учебни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планове.</w:t>
            </w:r>
          </w:p>
          <w:p w14:paraId="4D8ED54E" w14:textId="77777777" w:rsidR="00B06145" w:rsidRPr="00676B42" w:rsidRDefault="00D01258">
            <w:pPr>
              <w:pStyle w:val="TableParagraph"/>
              <w:numPr>
                <w:ilvl w:val="1"/>
                <w:numId w:val="22"/>
              </w:numPr>
              <w:tabs>
                <w:tab w:val="left" w:pos="497"/>
                <w:tab w:val="left" w:pos="1961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Планиране, организация и провеждане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урок,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самоподготовка,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занимания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по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="007242AF" w:rsidRPr="00676B42">
              <w:rPr>
                <w:sz w:val="24"/>
                <w:szCs w:val="24"/>
              </w:rPr>
              <w:t>интереси</w:t>
            </w:r>
            <w:r w:rsidR="00746949">
              <w:rPr>
                <w:sz w:val="24"/>
                <w:szCs w:val="24"/>
              </w:rPr>
              <w:t>.</w:t>
            </w:r>
          </w:p>
          <w:p w14:paraId="7B99EC4C" w14:textId="4670B25D" w:rsidR="00B06145" w:rsidRDefault="00D01258">
            <w:pPr>
              <w:pStyle w:val="TableParagraph"/>
              <w:numPr>
                <w:ilvl w:val="1"/>
                <w:numId w:val="22"/>
              </w:numPr>
              <w:tabs>
                <w:tab w:val="left" w:pos="593"/>
              </w:tabs>
              <w:ind w:left="592" w:hanging="485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Използване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методи,</w:t>
            </w:r>
            <w:r w:rsidR="00D65E42">
              <w:rPr>
                <w:sz w:val="24"/>
                <w:szCs w:val="24"/>
                <w:lang w:val="en-GB"/>
              </w:rPr>
              <w:t xml:space="preserve"> </w:t>
            </w:r>
            <w:r w:rsidRPr="00676B42">
              <w:rPr>
                <w:sz w:val="24"/>
                <w:szCs w:val="24"/>
              </w:rPr>
              <w:t>подходи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</w:t>
            </w:r>
          </w:p>
          <w:p w14:paraId="5B0B0D14" w14:textId="77777777" w:rsidR="00E60EC9" w:rsidRPr="00676B42" w:rsidRDefault="00E60EC9" w:rsidP="00E60EC9">
            <w:pPr>
              <w:pStyle w:val="TableParagraph"/>
              <w:spacing w:before="1" w:line="276" w:lineRule="auto"/>
              <w:ind w:right="93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техники на преподаване в зависимост от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учебния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предмет,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целите,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задачите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конкретните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дейности,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съобразени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възрастта и равнището на подготовка на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учениците.</w:t>
            </w:r>
          </w:p>
          <w:p w14:paraId="5201A0A4" w14:textId="77777777" w:rsidR="00E60EC9" w:rsidRPr="00676B42" w:rsidRDefault="00E60EC9" w:rsidP="00E60EC9">
            <w:pPr>
              <w:pStyle w:val="TableParagraph"/>
              <w:numPr>
                <w:ilvl w:val="1"/>
                <w:numId w:val="21"/>
              </w:numPr>
              <w:tabs>
                <w:tab w:val="left" w:pos="588"/>
              </w:tabs>
              <w:spacing w:line="278" w:lineRule="auto"/>
              <w:ind w:right="92" w:firstLine="0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Подготовка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използване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ИКТ,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дидактически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материали,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помагала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</w:t>
            </w:r>
            <w:r w:rsidR="00543076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др.</w:t>
            </w:r>
          </w:p>
          <w:p w14:paraId="237C8E65" w14:textId="6C776250" w:rsidR="00E60EC9" w:rsidRPr="00676B42" w:rsidRDefault="00E60EC9" w:rsidP="00E60EC9">
            <w:pPr>
              <w:pStyle w:val="TableParagraph"/>
              <w:numPr>
                <w:ilvl w:val="1"/>
                <w:numId w:val="21"/>
              </w:numPr>
              <w:tabs>
                <w:tab w:val="left" w:pos="687"/>
              </w:tabs>
              <w:spacing w:line="276" w:lineRule="auto"/>
              <w:ind w:right="93" w:firstLine="0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Представяне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педагогическото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майсторство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учителя:</w:t>
            </w:r>
            <w:r w:rsidR="00D65E42">
              <w:rPr>
                <w:sz w:val="24"/>
                <w:szCs w:val="24"/>
                <w:lang w:val="en-GB"/>
              </w:rPr>
              <w:t xml:space="preserve"> </w:t>
            </w:r>
            <w:r w:rsidRPr="00676B42">
              <w:rPr>
                <w:sz w:val="24"/>
                <w:szCs w:val="24"/>
              </w:rPr>
              <w:t>предшестващ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опит, уменията да планира, организира 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управлява процеса на обучение, както и да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измерва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оценява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резултатите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учениците.</w:t>
            </w:r>
          </w:p>
          <w:p w14:paraId="7C6F71DC" w14:textId="748327F9" w:rsidR="00E60EC9" w:rsidRPr="00676B42" w:rsidRDefault="00E60EC9" w:rsidP="00171DCD">
            <w:pPr>
              <w:pStyle w:val="TableParagraph"/>
              <w:numPr>
                <w:ilvl w:val="1"/>
                <w:numId w:val="21"/>
              </w:numPr>
              <w:tabs>
                <w:tab w:val="left" w:pos="498"/>
              </w:tabs>
              <w:spacing w:line="276" w:lineRule="auto"/>
              <w:ind w:right="90" w:firstLine="0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Прилагане на диференциран подход за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обучение с цел подпомагане на ефективно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учене според индивидуалните различия 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способности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учениците(различни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когнитивни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силни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слаби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страни,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различна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степен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интелектуални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възможности);различни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личностни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емоционални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характеристики;</w:t>
            </w:r>
            <w:r w:rsidR="00D65E42">
              <w:rPr>
                <w:sz w:val="24"/>
                <w:szCs w:val="24"/>
                <w:lang w:val="en-GB"/>
              </w:rPr>
              <w:t xml:space="preserve"> </w:t>
            </w:r>
            <w:r w:rsidRPr="00676B42">
              <w:rPr>
                <w:sz w:val="24"/>
                <w:szCs w:val="24"/>
              </w:rPr>
              <w:t>различен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стил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D65E42">
              <w:rPr>
                <w:sz w:val="24"/>
                <w:szCs w:val="24"/>
                <w:lang w:val="en-GB"/>
              </w:rPr>
              <w:t xml:space="preserve"> </w:t>
            </w:r>
            <w:r w:rsidRPr="00676B42">
              <w:rPr>
                <w:sz w:val="24"/>
                <w:szCs w:val="24"/>
              </w:rPr>
              <w:t>учене;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различна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степен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lastRenderedPageBreak/>
              <w:t>мотивация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интереси.</w:t>
            </w:r>
          </w:p>
        </w:tc>
        <w:tc>
          <w:tcPr>
            <w:tcW w:w="3079" w:type="dxa"/>
          </w:tcPr>
          <w:p w14:paraId="5A6FF577" w14:textId="77777777" w:rsidR="00B06145" w:rsidRPr="00676B42" w:rsidRDefault="00682B8A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E60EC9">
              <w:rPr>
                <w:sz w:val="24"/>
                <w:szCs w:val="24"/>
              </w:rPr>
              <w:t xml:space="preserve">Заповеди </w:t>
            </w:r>
            <w:r w:rsidR="00D01258" w:rsidRPr="00676B42">
              <w:rPr>
                <w:sz w:val="24"/>
                <w:szCs w:val="24"/>
              </w:rPr>
              <w:t>за</w:t>
            </w:r>
          </w:p>
          <w:p w14:paraId="1428A97B" w14:textId="6880F4FA" w:rsidR="00E60EC9" w:rsidRDefault="00E60EC9" w:rsidP="00CE377F">
            <w:pPr>
              <w:pStyle w:val="TableParagraph"/>
              <w:tabs>
                <w:tab w:val="left" w:pos="1215"/>
                <w:tab w:val="left" w:pos="1879"/>
                <w:tab w:val="left" w:pos="2254"/>
                <w:tab w:val="left" w:pos="2421"/>
                <w:tab w:val="left" w:pos="2453"/>
              </w:tabs>
              <w:spacing w:before="39" w:line="276" w:lineRule="auto"/>
              <w:ind w:left="109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утвърждаване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D01258" w:rsidRPr="00676B42">
              <w:rPr>
                <w:spacing w:val="-3"/>
                <w:sz w:val="24"/>
                <w:szCs w:val="24"/>
              </w:rPr>
              <w:t>за</w:t>
            </w:r>
            <w:r w:rsidR="00543076" w:rsidRPr="00543076">
              <w:rPr>
                <w:spacing w:val="-3"/>
                <w:sz w:val="24"/>
                <w:szCs w:val="24"/>
              </w:rPr>
              <w:t xml:space="preserve"> </w:t>
            </w:r>
            <w:r w:rsidR="00D01258" w:rsidRPr="00676B42">
              <w:rPr>
                <w:sz w:val="24"/>
                <w:szCs w:val="24"/>
              </w:rPr>
              <w:t>реализиране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="00D01258" w:rsidRPr="00676B42">
              <w:rPr>
                <w:sz w:val="24"/>
                <w:szCs w:val="24"/>
              </w:rPr>
              <w:t>на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="00D01258" w:rsidRPr="00676B42">
              <w:rPr>
                <w:sz w:val="24"/>
                <w:szCs w:val="24"/>
              </w:rPr>
              <w:t>училищен</w:t>
            </w:r>
            <w:r w:rsidR="00D65E42">
              <w:rPr>
                <w:sz w:val="24"/>
                <w:szCs w:val="24"/>
                <w:lang w:val="en-GB"/>
              </w:rPr>
              <w:t xml:space="preserve"> </w:t>
            </w:r>
            <w:r w:rsidR="00D01258" w:rsidRPr="00676B42">
              <w:rPr>
                <w:sz w:val="24"/>
                <w:szCs w:val="24"/>
              </w:rPr>
              <w:t>и държавен план- прием.</w:t>
            </w:r>
          </w:p>
          <w:p w14:paraId="2B269340" w14:textId="77777777" w:rsidR="00CE377F" w:rsidRDefault="00CE377F" w:rsidP="00CE377F">
            <w:pPr>
              <w:pStyle w:val="TableParagraph"/>
              <w:tabs>
                <w:tab w:val="left" w:pos="1215"/>
                <w:tab w:val="left" w:pos="1879"/>
                <w:tab w:val="left" w:pos="2254"/>
                <w:tab w:val="left" w:pos="2421"/>
                <w:tab w:val="left" w:pos="2453"/>
              </w:tabs>
              <w:spacing w:before="39" w:line="276" w:lineRule="auto"/>
              <w:ind w:left="109" w:right="94"/>
              <w:jc w:val="both"/>
              <w:rPr>
                <w:spacing w:val="1"/>
                <w:sz w:val="24"/>
                <w:szCs w:val="24"/>
              </w:rPr>
            </w:pPr>
          </w:p>
          <w:p w14:paraId="76FA7F97" w14:textId="77777777" w:rsidR="00E60EC9" w:rsidRDefault="00E60EC9" w:rsidP="00CE377F">
            <w:pPr>
              <w:pStyle w:val="TableParagraph"/>
              <w:tabs>
                <w:tab w:val="left" w:pos="1215"/>
                <w:tab w:val="left" w:pos="1879"/>
                <w:tab w:val="left" w:pos="2254"/>
                <w:tab w:val="left" w:pos="2421"/>
                <w:tab w:val="left" w:pos="2453"/>
              </w:tabs>
              <w:spacing w:before="39" w:line="276" w:lineRule="auto"/>
              <w:ind w:left="109" w:right="9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2. </w:t>
            </w:r>
            <w:r w:rsidR="00D01258" w:rsidRPr="00676B42">
              <w:rPr>
                <w:sz w:val="24"/>
                <w:szCs w:val="24"/>
              </w:rPr>
              <w:t>Училищен учебен план.</w:t>
            </w:r>
          </w:p>
          <w:p w14:paraId="01EBD240" w14:textId="77777777" w:rsidR="00CE377F" w:rsidRDefault="00CE377F" w:rsidP="00CE377F">
            <w:pPr>
              <w:pStyle w:val="TableParagraph"/>
              <w:tabs>
                <w:tab w:val="left" w:pos="1215"/>
                <w:tab w:val="left" w:pos="1879"/>
                <w:tab w:val="left" w:pos="2254"/>
                <w:tab w:val="left" w:pos="2421"/>
                <w:tab w:val="left" w:pos="2453"/>
              </w:tabs>
              <w:spacing w:before="39" w:line="276" w:lineRule="auto"/>
              <w:ind w:left="109" w:right="94"/>
              <w:jc w:val="both"/>
              <w:rPr>
                <w:spacing w:val="1"/>
                <w:sz w:val="24"/>
                <w:szCs w:val="24"/>
              </w:rPr>
            </w:pPr>
          </w:p>
          <w:p w14:paraId="02FDAEA2" w14:textId="38F94B6F" w:rsidR="00E60EC9" w:rsidRDefault="001C2970" w:rsidP="00CE377F">
            <w:pPr>
              <w:pStyle w:val="TableParagraph"/>
              <w:tabs>
                <w:tab w:val="left" w:pos="1215"/>
                <w:tab w:val="left" w:pos="1879"/>
                <w:tab w:val="left" w:pos="2254"/>
                <w:tab w:val="left" w:pos="2421"/>
                <w:tab w:val="left" w:pos="2453"/>
              </w:tabs>
              <w:spacing w:before="39" w:line="276" w:lineRule="auto"/>
              <w:ind w:left="109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Дневно</w:t>
            </w:r>
            <w:r>
              <w:rPr>
                <w:sz w:val="24"/>
                <w:szCs w:val="24"/>
              </w:rPr>
              <w:tab/>
              <w:t>(н</w:t>
            </w:r>
            <w:r w:rsidR="00E60EC9">
              <w:rPr>
                <w:sz w:val="24"/>
                <w:szCs w:val="24"/>
              </w:rPr>
              <w:t xml:space="preserve">ачалото </w:t>
            </w:r>
            <w:r w:rsidR="00D01258" w:rsidRPr="00676B42">
              <w:rPr>
                <w:spacing w:val="-3"/>
                <w:sz w:val="24"/>
                <w:szCs w:val="24"/>
              </w:rPr>
              <w:t>на</w:t>
            </w:r>
            <w:r w:rsidR="00543076" w:rsidRPr="00543076">
              <w:rPr>
                <w:spacing w:val="-3"/>
                <w:sz w:val="24"/>
                <w:szCs w:val="24"/>
              </w:rPr>
              <w:t xml:space="preserve"> </w:t>
            </w:r>
            <w:r w:rsidR="00E60EC9">
              <w:rPr>
                <w:sz w:val="24"/>
                <w:szCs w:val="24"/>
              </w:rPr>
              <w:t xml:space="preserve">учебния </w:t>
            </w:r>
            <w:r w:rsidR="00D01258" w:rsidRPr="00676B42">
              <w:rPr>
                <w:spacing w:val="-2"/>
                <w:sz w:val="24"/>
                <w:szCs w:val="24"/>
              </w:rPr>
              <w:t>ден,</w:t>
            </w:r>
            <w:r w:rsidR="00543076" w:rsidRPr="00543076">
              <w:rPr>
                <w:spacing w:val="-2"/>
                <w:sz w:val="24"/>
                <w:szCs w:val="24"/>
              </w:rPr>
              <w:t xml:space="preserve"> </w:t>
            </w:r>
            <w:r w:rsidR="00E60EC9">
              <w:rPr>
                <w:sz w:val="24"/>
                <w:szCs w:val="24"/>
              </w:rPr>
              <w:t xml:space="preserve">продължителността </w:t>
            </w:r>
            <w:r w:rsidR="00D01258" w:rsidRPr="00676B42">
              <w:rPr>
                <w:spacing w:val="-3"/>
                <w:sz w:val="24"/>
                <w:szCs w:val="24"/>
              </w:rPr>
              <w:t>на</w:t>
            </w:r>
            <w:r w:rsidR="00543076" w:rsidRPr="00543076">
              <w:rPr>
                <w:spacing w:val="-3"/>
                <w:sz w:val="24"/>
                <w:szCs w:val="24"/>
              </w:rPr>
              <w:t xml:space="preserve"> </w:t>
            </w:r>
            <w:r w:rsidR="00D01258" w:rsidRPr="00676B42">
              <w:rPr>
                <w:sz w:val="24"/>
                <w:szCs w:val="24"/>
              </w:rPr>
              <w:t>часовете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="00D01258" w:rsidRPr="00676B42">
              <w:rPr>
                <w:sz w:val="24"/>
                <w:szCs w:val="24"/>
              </w:rPr>
              <w:t>и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="00D01258" w:rsidRPr="00676B42">
              <w:rPr>
                <w:sz w:val="24"/>
                <w:szCs w:val="24"/>
              </w:rPr>
              <w:t>на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="00D01258" w:rsidRPr="00676B42">
              <w:rPr>
                <w:sz w:val="24"/>
                <w:szCs w:val="24"/>
              </w:rPr>
              <w:t>почивките</w:t>
            </w:r>
            <w:r w:rsidR="00543076" w:rsidRPr="00543076">
              <w:rPr>
                <w:sz w:val="24"/>
                <w:szCs w:val="24"/>
              </w:rPr>
              <w:t xml:space="preserve"> </w:t>
            </w:r>
            <w:r w:rsidR="00D01258" w:rsidRPr="00676B42">
              <w:rPr>
                <w:sz w:val="24"/>
                <w:szCs w:val="24"/>
              </w:rPr>
              <w:t>между  тях)  и  седмично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="00E60EC9" w:rsidRPr="00676B42">
              <w:rPr>
                <w:sz w:val="24"/>
                <w:szCs w:val="24"/>
              </w:rPr>
              <w:t>учебно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="00E60EC9" w:rsidRPr="00676B42">
              <w:rPr>
                <w:sz w:val="24"/>
                <w:szCs w:val="24"/>
              </w:rPr>
              <w:t>разписание.</w:t>
            </w:r>
          </w:p>
          <w:p w14:paraId="4EED861D" w14:textId="77777777" w:rsidR="00CE377F" w:rsidRPr="00676B42" w:rsidRDefault="00CE377F" w:rsidP="00CE377F">
            <w:pPr>
              <w:pStyle w:val="TableParagraph"/>
              <w:tabs>
                <w:tab w:val="left" w:pos="1215"/>
                <w:tab w:val="left" w:pos="1879"/>
                <w:tab w:val="left" w:pos="2254"/>
                <w:tab w:val="left" w:pos="2421"/>
                <w:tab w:val="left" w:pos="2453"/>
              </w:tabs>
              <w:spacing w:before="39" w:line="276" w:lineRule="auto"/>
              <w:ind w:left="109" w:right="94"/>
              <w:jc w:val="both"/>
              <w:rPr>
                <w:sz w:val="24"/>
                <w:szCs w:val="24"/>
              </w:rPr>
            </w:pPr>
          </w:p>
          <w:p w14:paraId="59212A2F" w14:textId="77777777" w:rsidR="00E60EC9" w:rsidRDefault="00E60EC9" w:rsidP="00CE377F">
            <w:pPr>
              <w:pStyle w:val="TableParagraph"/>
              <w:numPr>
                <w:ilvl w:val="0"/>
                <w:numId w:val="20"/>
              </w:numPr>
              <w:tabs>
                <w:tab w:val="left" w:pos="519"/>
                <w:tab w:val="left" w:pos="520"/>
                <w:tab w:val="left" w:pos="1558"/>
                <w:tab w:val="left" w:pos="2016"/>
              </w:tabs>
              <w:spacing w:before="37"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Планове</w:t>
            </w:r>
            <w:r w:rsidRPr="00676B42">
              <w:rPr>
                <w:sz w:val="24"/>
                <w:szCs w:val="24"/>
              </w:rPr>
              <w:tab/>
              <w:t>на</w:t>
            </w:r>
            <w:r w:rsidRPr="00676B42">
              <w:rPr>
                <w:sz w:val="24"/>
                <w:szCs w:val="24"/>
              </w:rPr>
              <w:tab/>
            </w:r>
            <w:r w:rsidRPr="00676B42">
              <w:rPr>
                <w:spacing w:val="-1"/>
                <w:sz w:val="24"/>
                <w:szCs w:val="24"/>
              </w:rPr>
              <w:t>уроци,</w:t>
            </w:r>
            <w:r w:rsidR="00E20D72" w:rsidRPr="00E20D72">
              <w:rPr>
                <w:spacing w:val="-1"/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занимания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по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интереси</w:t>
            </w:r>
          </w:p>
          <w:p w14:paraId="093EEE77" w14:textId="77777777" w:rsidR="00CE377F" w:rsidRPr="00676B42" w:rsidRDefault="00CE377F" w:rsidP="00CE377F">
            <w:pPr>
              <w:pStyle w:val="TableParagraph"/>
              <w:tabs>
                <w:tab w:val="left" w:pos="519"/>
                <w:tab w:val="left" w:pos="520"/>
                <w:tab w:val="left" w:pos="1558"/>
                <w:tab w:val="left" w:pos="2016"/>
              </w:tabs>
              <w:spacing w:before="37" w:line="276" w:lineRule="auto"/>
              <w:ind w:left="109" w:right="94"/>
              <w:jc w:val="both"/>
              <w:rPr>
                <w:sz w:val="24"/>
                <w:szCs w:val="24"/>
              </w:rPr>
            </w:pPr>
          </w:p>
          <w:p w14:paraId="685C22CB" w14:textId="77777777" w:rsidR="00E60EC9" w:rsidRDefault="00E60EC9" w:rsidP="00CE377F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spacing w:before="1" w:line="278" w:lineRule="auto"/>
              <w:ind w:right="94" w:firstLine="0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Програма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за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занимания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по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интереси.</w:t>
            </w:r>
          </w:p>
          <w:p w14:paraId="4E4F133C" w14:textId="77777777" w:rsidR="00CE377F" w:rsidRPr="00676B42" w:rsidRDefault="00CE377F" w:rsidP="00CE377F">
            <w:pPr>
              <w:pStyle w:val="TableParagraph"/>
              <w:tabs>
                <w:tab w:val="left" w:pos="366"/>
              </w:tabs>
              <w:spacing w:before="1" w:line="278" w:lineRule="auto"/>
              <w:ind w:left="109" w:right="94"/>
              <w:jc w:val="both"/>
              <w:rPr>
                <w:sz w:val="24"/>
                <w:szCs w:val="24"/>
              </w:rPr>
            </w:pPr>
          </w:p>
          <w:p w14:paraId="31AFAECC" w14:textId="3B0390AC" w:rsidR="00E60EC9" w:rsidRDefault="00E60EC9" w:rsidP="00CE377F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line="276" w:lineRule="auto"/>
              <w:ind w:right="94" w:firstLine="0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График на консултации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по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учебни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предмети,</w:t>
            </w:r>
            <w:r w:rsidR="00D65E42">
              <w:rPr>
                <w:sz w:val="24"/>
                <w:szCs w:val="24"/>
                <w:lang w:val="en-GB"/>
              </w:rPr>
              <w:t xml:space="preserve"> </w:t>
            </w:r>
            <w:r w:rsidRPr="00676B42">
              <w:rPr>
                <w:sz w:val="24"/>
                <w:szCs w:val="24"/>
              </w:rPr>
              <w:t>които се провеждат извън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редовните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учебни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часове,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утвърден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със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заповед.</w:t>
            </w:r>
          </w:p>
          <w:p w14:paraId="4AA1D3FD" w14:textId="77777777" w:rsidR="00CE377F" w:rsidRPr="00676B42" w:rsidRDefault="00CE377F" w:rsidP="00CE377F">
            <w:pPr>
              <w:pStyle w:val="TableParagraph"/>
              <w:tabs>
                <w:tab w:val="left" w:pos="357"/>
              </w:tabs>
              <w:spacing w:line="276" w:lineRule="auto"/>
              <w:ind w:left="109" w:right="94"/>
              <w:jc w:val="both"/>
              <w:rPr>
                <w:sz w:val="24"/>
                <w:szCs w:val="24"/>
              </w:rPr>
            </w:pPr>
          </w:p>
          <w:p w14:paraId="3BD194E9" w14:textId="53E6D76D" w:rsidR="00E60EC9" w:rsidRPr="00676B42" w:rsidRDefault="00E60EC9" w:rsidP="00CE377F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  <w:tab w:val="left" w:pos="1606"/>
              </w:tabs>
              <w:spacing w:line="276" w:lineRule="auto"/>
              <w:ind w:right="95" w:firstLine="0"/>
              <w:jc w:val="both"/>
              <w:rPr>
                <w:sz w:val="24"/>
                <w:szCs w:val="24"/>
              </w:rPr>
            </w:pPr>
            <w:r w:rsidRPr="00676B42">
              <w:rPr>
                <w:sz w:val="24"/>
                <w:szCs w:val="24"/>
              </w:rPr>
              <w:t>Констативни протоколи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от осъществен контрол от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="00746949">
              <w:rPr>
                <w:sz w:val="24"/>
                <w:szCs w:val="24"/>
              </w:rPr>
              <w:t>директор,</w:t>
            </w:r>
            <w:r w:rsidR="001C2970">
              <w:rPr>
                <w:sz w:val="24"/>
                <w:szCs w:val="24"/>
              </w:rPr>
              <w:t xml:space="preserve"> </w:t>
            </w:r>
            <w:r w:rsidRPr="00676B42">
              <w:rPr>
                <w:spacing w:val="-1"/>
                <w:sz w:val="24"/>
                <w:szCs w:val="24"/>
              </w:rPr>
              <w:t>заместник-</w:t>
            </w:r>
            <w:r w:rsidRPr="00676B42">
              <w:rPr>
                <w:sz w:val="24"/>
                <w:szCs w:val="24"/>
              </w:rPr>
              <w:t>директор,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РУО.</w:t>
            </w:r>
          </w:p>
          <w:p w14:paraId="724A8F73" w14:textId="77777777" w:rsidR="00B06145" w:rsidRPr="00676B42" w:rsidRDefault="00E60EC9" w:rsidP="00CE377F">
            <w:pPr>
              <w:pStyle w:val="TableParagraph"/>
              <w:tabs>
                <w:tab w:val="left" w:pos="2421"/>
              </w:tabs>
              <w:spacing w:line="276" w:lineRule="auto"/>
              <w:ind w:left="109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676B42">
              <w:rPr>
                <w:sz w:val="24"/>
                <w:szCs w:val="24"/>
              </w:rPr>
              <w:t>Доклади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от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инспекции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t>на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676B42">
              <w:rPr>
                <w:sz w:val="24"/>
                <w:szCs w:val="24"/>
              </w:rPr>
              <w:lastRenderedPageBreak/>
              <w:t>НИО</w:t>
            </w:r>
            <w:r w:rsidR="00CC42BB">
              <w:rPr>
                <w:sz w:val="24"/>
                <w:szCs w:val="24"/>
              </w:rPr>
              <w:t>.</w:t>
            </w:r>
          </w:p>
        </w:tc>
      </w:tr>
      <w:tr w:rsidR="00861917" w:rsidRPr="00676B42" w14:paraId="03ED71B9" w14:textId="77777777" w:rsidTr="00CE377F">
        <w:trPr>
          <w:trHeight w:val="1347"/>
        </w:trPr>
        <w:tc>
          <w:tcPr>
            <w:tcW w:w="2011" w:type="dxa"/>
          </w:tcPr>
          <w:p w14:paraId="6935BA23" w14:textId="77777777" w:rsidR="00861917" w:rsidRPr="00676B42" w:rsidRDefault="00861917" w:rsidP="003A42F5">
            <w:pPr>
              <w:pStyle w:val="TableParagraph"/>
              <w:tabs>
                <w:tab w:val="left" w:pos="2152"/>
              </w:tabs>
              <w:spacing w:before="1" w:line="276" w:lineRule="auto"/>
              <w:ind w:left="0" w:right="92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lastRenderedPageBreak/>
              <w:t>2. Установяване и    измерване на постигнатите образователни резултати, нивото на  подготвеност и напредъка на учениците.</w:t>
            </w:r>
          </w:p>
        </w:tc>
        <w:tc>
          <w:tcPr>
            <w:tcW w:w="4312" w:type="dxa"/>
          </w:tcPr>
          <w:p w14:paraId="4D32C8C0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2.1.</w:t>
            </w:r>
            <w:r w:rsidRPr="00861917">
              <w:rPr>
                <w:sz w:val="24"/>
                <w:szCs w:val="24"/>
              </w:rPr>
              <w:tab/>
              <w:t>Осъществяване на всеки етап от процеса на училищното образование на ефективна обратна връзка за постигнатите резултати, за отношението на учениците към формите и методите на преподаване, за техните нагласи и мотивация.</w:t>
            </w:r>
          </w:p>
          <w:p w14:paraId="304C4724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а) отчитане и анализиране на текущи, срочни и годишни оценки по учебен предмет</w:t>
            </w:r>
            <w:r w:rsidRPr="00861917">
              <w:rPr>
                <w:sz w:val="24"/>
                <w:szCs w:val="24"/>
              </w:rPr>
              <w:tab/>
              <w:t>или</w:t>
            </w:r>
            <w:r w:rsidR="00746949">
              <w:rPr>
                <w:sz w:val="24"/>
                <w:szCs w:val="24"/>
              </w:rPr>
              <w:tab/>
              <w:t>модул</w:t>
            </w:r>
            <w:r w:rsidR="00746949">
              <w:rPr>
                <w:sz w:val="24"/>
                <w:szCs w:val="24"/>
              </w:rPr>
              <w:tab/>
              <w:t xml:space="preserve">от общообразователната, </w:t>
            </w:r>
            <w:r w:rsidR="002927AD">
              <w:rPr>
                <w:sz w:val="24"/>
                <w:szCs w:val="24"/>
              </w:rPr>
              <w:t>разшир</w:t>
            </w:r>
            <w:r w:rsidR="006562C4">
              <w:rPr>
                <w:sz w:val="24"/>
                <w:szCs w:val="24"/>
              </w:rPr>
              <w:t>ената, профилираната подготовка;</w:t>
            </w:r>
          </w:p>
          <w:p w14:paraId="7951FE4D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б)съпоставяне с резултатите от външни оценявания, ДЗИ</w:t>
            </w:r>
            <w:r w:rsidR="006562C4">
              <w:rPr>
                <w:sz w:val="24"/>
                <w:szCs w:val="24"/>
              </w:rPr>
              <w:t>;</w:t>
            </w:r>
          </w:p>
          <w:p w14:paraId="5995C216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в) анализиране на резултатите от участие в конкурси, състезания, олимпиади и др.</w:t>
            </w:r>
          </w:p>
          <w:p w14:paraId="6143B868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2.2.</w:t>
            </w:r>
            <w:r w:rsidRPr="00861917">
              <w:rPr>
                <w:sz w:val="24"/>
                <w:szCs w:val="24"/>
              </w:rPr>
              <w:tab/>
              <w:t>Проследяване и анализиране на нивото на формиране на основните ключови компетентности у учениците.</w:t>
            </w:r>
          </w:p>
          <w:p w14:paraId="7E0655A1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2.3.</w:t>
            </w:r>
            <w:r w:rsidRPr="00861917">
              <w:rPr>
                <w:sz w:val="24"/>
                <w:szCs w:val="24"/>
              </w:rPr>
              <w:tab/>
              <w:t>Използване на различни видове и форми на оценяване.</w:t>
            </w:r>
          </w:p>
          <w:p w14:paraId="540FF840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2.4.</w:t>
            </w:r>
            <w:r w:rsidRPr="00861917">
              <w:rPr>
                <w:sz w:val="24"/>
                <w:szCs w:val="24"/>
              </w:rPr>
              <w:tab/>
              <w:t>Прозрачност и обекти</w:t>
            </w:r>
            <w:r w:rsidR="00CC172C">
              <w:rPr>
                <w:sz w:val="24"/>
                <w:szCs w:val="24"/>
              </w:rPr>
              <w:t>вност в процеса на оценяване</w:t>
            </w:r>
            <w:r w:rsidR="00CC172C">
              <w:rPr>
                <w:sz w:val="24"/>
                <w:szCs w:val="24"/>
              </w:rPr>
              <w:tab/>
              <w:t xml:space="preserve">на </w:t>
            </w:r>
            <w:r w:rsidRPr="00861917">
              <w:rPr>
                <w:sz w:val="24"/>
                <w:szCs w:val="24"/>
              </w:rPr>
              <w:t>резултатите</w:t>
            </w:r>
            <w:r w:rsidRPr="00861917">
              <w:rPr>
                <w:sz w:val="24"/>
                <w:szCs w:val="24"/>
              </w:rPr>
              <w:tab/>
              <w:t>от обучението на учениците.</w:t>
            </w:r>
          </w:p>
          <w:p w14:paraId="7FF63478" w14:textId="77777777" w:rsidR="00861917" w:rsidRDefault="00861917" w:rsidP="00CC172C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2.5.</w:t>
            </w:r>
            <w:r w:rsidRPr="00861917">
              <w:rPr>
                <w:sz w:val="24"/>
                <w:szCs w:val="24"/>
              </w:rPr>
              <w:tab/>
              <w:t>Мотивиране</w:t>
            </w:r>
            <w:r w:rsidRPr="00861917">
              <w:rPr>
                <w:sz w:val="24"/>
                <w:szCs w:val="24"/>
              </w:rPr>
              <w:tab/>
              <w:t>на</w:t>
            </w:r>
            <w:r w:rsidRPr="00861917">
              <w:rPr>
                <w:sz w:val="24"/>
                <w:szCs w:val="24"/>
              </w:rPr>
              <w:tab/>
              <w:t>учениците, поощряв</w:t>
            </w:r>
            <w:r w:rsidR="00CC172C">
              <w:rPr>
                <w:sz w:val="24"/>
                <w:szCs w:val="24"/>
              </w:rPr>
              <w:t xml:space="preserve">ане на напредъка и постиженията </w:t>
            </w:r>
            <w:r w:rsidRPr="00861917">
              <w:rPr>
                <w:sz w:val="24"/>
                <w:szCs w:val="24"/>
              </w:rPr>
              <w:t>им.</w:t>
            </w:r>
          </w:p>
          <w:p w14:paraId="03B38559" w14:textId="77777777" w:rsidR="003A42F5" w:rsidRPr="00676B42" w:rsidRDefault="003A42F5" w:rsidP="00CC172C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14:paraId="190F4F7F" w14:textId="77777777" w:rsidR="00861917" w:rsidRDefault="00861917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61917">
              <w:rPr>
                <w:sz w:val="24"/>
                <w:szCs w:val="24"/>
              </w:rPr>
              <w:t>Eлектронни дневници на паралелки.</w:t>
            </w:r>
          </w:p>
          <w:p w14:paraId="3D4E8008" w14:textId="77777777" w:rsidR="00CE377F" w:rsidRPr="00861917" w:rsidRDefault="00CE377F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</w:p>
          <w:p w14:paraId="7B697C65" w14:textId="77777777" w:rsidR="00861917" w:rsidRDefault="00861917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61917">
              <w:rPr>
                <w:sz w:val="24"/>
                <w:szCs w:val="24"/>
              </w:rPr>
              <w:t>Резултати от контролни и класни работи, срочни и годишни оценки.</w:t>
            </w:r>
          </w:p>
          <w:p w14:paraId="079274B2" w14:textId="77777777" w:rsidR="00CE377F" w:rsidRPr="00861917" w:rsidRDefault="00CE377F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</w:p>
          <w:p w14:paraId="18D636EA" w14:textId="77777777" w:rsidR="00861917" w:rsidRDefault="00861917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861917">
              <w:rPr>
                <w:sz w:val="24"/>
                <w:szCs w:val="24"/>
              </w:rPr>
              <w:t>Анализи на резултати от участие на ученици в НВО, ДЗИ, както и от състезания и олимпиади.</w:t>
            </w:r>
          </w:p>
          <w:p w14:paraId="18939693" w14:textId="77777777" w:rsidR="00CE377F" w:rsidRPr="00861917" w:rsidRDefault="00CE377F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</w:p>
          <w:p w14:paraId="6D056B2C" w14:textId="77777777" w:rsidR="00861917" w:rsidRDefault="006562C4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861917" w:rsidRPr="00861917">
              <w:rPr>
                <w:sz w:val="24"/>
                <w:szCs w:val="24"/>
              </w:rPr>
              <w:t>Доклади от инспекции на НИО.</w:t>
            </w:r>
          </w:p>
        </w:tc>
      </w:tr>
      <w:tr w:rsidR="00861917" w:rsidRPr="00676B42" w14:paraId="4051E05E" w14:textId="77777777" w:rsidTr="00CE377F">
        <w:trPr>
          <w:trHeight w:val="1347"/>
        </w:trPr>
        <w:tc>
          <w:tcPr>
            <w:tcW w:w="2011" w:type="dxa"/>
          </w:tcPr>
          <w:p w14:paraId="473067B3" w14:textId="16C62DD8" w:rsidR="00861917" w:rsidRPr="00861917" w:rsidRDefault="003A42F5" w:rsidP="003A42F5">
            <w:pPr>
              <w:pStyle w:val="TableParagraph"/>
              <w:tabs>
                <w:tab w:val="left" w:pos="2152"/>
              </w:tabs>
              <w:spacing w:before="1" w:line="276" w:lineRule="auto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61917" w:rsidRPr="00861917">
              <w:rPr>
                <w:sz w:val="24"/>
                <w:szCs w:val="24"/>
              </w:rPr>
              <w:t>Взаимодействие м/у факторите и услов</w:t>
            </w:r>
            <w:r w:rsidR="00CC172C">
              <w:rPr>
                <w:sz w:val="24"/>
                <w:szCs w:val="24"/>
              </w:rPr>
              <w:t xml:space="preserve">ията, от които зависи личностно </w:t>
            </w:r>
            <w:r w:rsidR="00861917" w:rsidRPr="00861917">
              <w:rPr>
                <w:sz w:val="24"/>
                <w:szCs w:val="24"/>
              </w:rPr>
              <w:t>развитие на учениците.</w:t>
            </w:r>
          </w:p>
        </w:tc>
        <w:tc>
          <w:tcPr>
            <w:tcW w:w="4312" w:type="dxa"/>
          </w:tcPr>
          <w:p w14:paraId="27071F49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3.1. Осигуряване на обща подкрепа: превенция на обучителните трудности и ранно идентифициране на учениците в риск чрез проучване и оценка на потребностите и интересите им, откриване и предотвратяване на причините, които биха довели до отпадане от училище.</w:t>
            </w:r>
          </w:p>
          <w:p w14:paraId="57480484" w14:textId="50B2F4E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lastRenderedPageBreak/>
              <w:t>3.2 Осигуряване на допълнителна подкрепа, вкл. чрез откриване и проследяване на развитието на ученици със СОП, в риск, с хронични заболявания и с изявени дарби и създаване на условия за тяхната изява на училищно и извъ</w:t>
            </w:r>
            <w:r w:rsidR="00D65E42">
              <w:rPr>
                <w:sz w:val="24"/>
                <w:szCs w:val="24"/>
              </w:rPr>
              <w:t>н</w:t>
            </w:r>
            <w:r w:rsidRPr="00861917">
              <w:rPr>
                <w:sz w:val="24"/>
                <w:szCs w:val="24"/>
              </w:rPr>
              <w:t>училищно ниво.</w:t>
            </w:r>
          </w:p>
          <w:p w14:paraId="00E2235C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3.3.</w:t>
            </w:r>
            <w:r w:rsidRPr="00861917">
              <w:rPr>
                <w:sz w:val="24"/>
                <w:szCs w:val="24"/>
              </w:rPr>
              <w:tab/>
              <w:t>Развитие на умения за учене у учениците.</w:t>
            </w:r>
          </w:p>
          <w:p w14:paraId="7E732702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3.4.</w:t>
            </w:r>
            <w:r w:rsidRPr="00861917">
              <w:rPr>
                <w:sz w:val="24"/>
                <w:szCs w:val="24"/>
              </w:rPr>
              <w:tab/>
              <w:t>Развиване на умения за самооценка, самокритичност и самоусъвършенстване.</w:t>
            </w:r>
          </w:p>
          <w:p w14:paraId="4BD969D2" w14:textId="11B32317" w:rsidR="00861917" w:rsidRDefault="00861917" w:rsidP="003D0A13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3.5.</w:t>
            </w:r>
            <w:r w:rsidRPr="00861917">
              <w:rPr>
                <w:sz w:val="24"/>
                <w:szCs w:val="24"/>
              </w:rPr>
              <w:tab/>
              <w:t>Разви</w:t>
            </w:r>
            <w:r w:rsidR="003D0A13">
              <w:rPr>
                <w:sz w:val="24"/>
                <w:szCs w:val="24"/>
              </w:rPr>
              <w:t xml:space="preserve">ване на умения за работа в екип </w:t>
            </w:r>
            <w:r w:rsidRPr="00861917">
              <w:rPr>
                <w:sz w:val="24"/>
                <w:szCs w:val="24"/>
              </w:rPr>
              <w:t>в процеса на взаимодействие.</w:t>
            </w:r>
          </w:p>
          <w:p w14:paraId="6EBD7986" w14:textId="77777777" w:rsidR="003A42F5" w:rsidRDefault="003A42F5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</w:p>
          <w:p w14:paraId="4AE400CE" w14:textId="77777777" w:rsidR="003A42F5" w:rsidRPr="00861917" w:rsidRDefault="003A42F5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14:paraId="27FFB84D" w14:textId="77777777" w:rsidR="00861917" w:rsidRDefault="00861917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CC172C">
              <w:rPr>
                <w:sz w:val="24"/>
                <w:szCs w:val="24"/>
              </w:rPr>
              <w:t xml:space="preserve"> Годишен план </w:t>
            </w:r>
            <w:r w:rsidRPr="00861917">
              <w:rPr>
                <w:sz w:val="24"/>
                <w:szCs w:val="24"/>
              </w:rPr>
              <w:t>за дейността на училището.</w:t>
            </w:r>
          </w:p>
          <w:p w14:paraId="71044AEF" w14:textId="77777777" w:rsidR="00CE377F" w:rsidRPr="00861917" w:rsidRDefault="00CE377F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</w:p>
          <w:p w14:paraId="184E372B" w14:textId="77777777" w:rsidR="00861917" w:rsidRPr="00861917" w:rsidRDefault="00861917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C172C">
              <w:rPr>
                <w:sz w:val="24"/>
                <w:szCs w:val="24"/>
              </w:rPr>
              <w:t xml:space="preserve"> План </w:t>
            </w:r>
            <w:r w:rsidRPr="00861917">
              <w:rPr>
                <w:sz w:val="24"/>
                <w:szCs w:val="24"/>
              </w:rPr>
              <w:t>за квалификационна</w:t>
            </w:r>
          </w:p>
          <w:p w14:paraId="0BA73442" w14:textId="77777777" w:rsidR="00861917" w:rsidRDefault="00861917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дейност.</w:t>
            </w:r>
          </w:p>
          <w:p w14:paraId="4CBBA23E" w14:textId="77777777" w:rsidR="00CE377F" w:rsidRPr="00861917" w:rsidRDefault="00CE377F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</w:p>
          <w:p w14:paraId="288C6DF8" w14:textId="77777777" w:rsidR="00861917" w:rsidRDefault="00861917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861917">
              <w:rPr>
                <w:sz w:val="24"/>
                <w:szCs w:val="24"/>
              </w:rPr>
              <w:t>Правилник за дейността на училището.</w:t>
            </w:r>
          </w:p>
          <w:p w14:paraId="554C0242" w14:textId="77777777" w:rsidR="00CE377F" w:rsidRPr="00861917" w:rsidRDefault="00CE377F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</w:p>
          <w:p w14:paraId="2E637A18" w14:textId="77777777" w:rsidR="00861917" w:rsidRDefault="00861917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  <w:r w:rsidR="00CC172C">
              <w:rPr>
                <w:sz w:val="24"/>
                <w:szCs w:val="24"/>
              </w:rPr>
              <w:t xml:space="preserve"> Правила/Правилник за дейността </w:t>
            </w:r>
            <w:r w:rsidRPr="00861917">
              <w:rPr>
                <w:sz w:val="24"/>
                <w:szCs w:val="24"/>
              </w:rPr>
              <w:t>на ученическото самоуправление.</w:t>
            </w:r>
          </w:p>
          <w:p w14:paraId="5FFF80BB" w14:textId="77777777" w:rsidR="00CE377F" w:rsidRPr="00861917" w:rsidRDefault="00CE377F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</w:p>
          <w:p w14:paraId="394FAAA2" w14:textId="77777777" w:rsidR="00861917" w:rsidRDefault="00CC172C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861917" w:rsidRPr="00861917">
              <w:rPr>
                <w:sz w:val="24"/>
                <w:szCs w:val="24"/>
              </w:rPr>
              <w:t>Програма за работа с родители.</w:t>
            </w:r>
          </w:p>
        </w:tc>
      </w:tr>
      <w:tr w:rsidR="00861917" w:rsidRPr="00676B42" w14:paraId="2CBAB027" w14:textId="77777777" w:rsidTr="00CE377F">
        <w:trPr>
          <w:trHeight w:val="1347"/>
        </w:trPr>
        <w:tc>
          <w:tcPr>
            <w:tcW w:w="2011" w:type="dxa"/>
          </w:tcPr>
          <w:p w14:paraId="201955FC" w14:textId="77777777" w:rsidR="00861917" w:rsidRPr="00861917" w:rsidRDefault="00861917">
            <w:pPr>
              <w:pStyle w:val="TableParagraph"/>
              <w:tabs>
                <w:tab w:val="left" w:pos="2152"/>
              </w:tabs>
              <w:spacing w:before="1" w:line="276" w:lineRule="auto"/>
              <w:ind w:right="92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lastRenderedPageBreak/>
              <w:t>4.Възпитание и социализация в   образователния процес.</w:t>
            </w:r>
          </w:p>
        </w:tc>
        <w:tc>
          <w:tcPr>
            <w:tcW w:w="4312" w:type="dxa"/>
          </w:tcPr>
          <w:p w14:paraId="0704643D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4.1.</w:t>
            </w:r>
            <w:r w:rsidRPr="00861917">
              <w:rPr>
                <w:sz w:val="24"/>
                <w:szCs w:val="24"/>
              </w:rPr>
              <w:tab/>
              <w:t>Изграждане</w:t>
            </w:r>
            <w:r w:rsidRPr="00861917">
              <w:rPr>
                <w:sz w:val="24"/>
                <w:szCs w:val="24"/>
              </w:rPr>
              <w:tab/>
              <w:t>на</w:t>
            </w:r>
            <w:r w:rsidRPr="00861917">
              <w:rPr>
                <w:sz w:val="24"/>
                <w:szCs w:val="24"/>
              </w:rPr>
              <w:tab/>
              <w:t>позитивен организационен климат.</w:t>
            </w:r>
          </w:p>
          <w:p w14:paraId="4E863AC5" w14:textId="77777777" w:rsidR="00861917" w:rsidRPr="00861917" w:rsidRDefault="00CC172C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  <w:r>
              <w:rPr>
                <w:sz w:val="24"/>
                <w:szCs w:val="24"/>
              </w:rPr>
              <w:tab/>
              <w:t xml:space="preserve">Утвърждаване на </w:t>
            </w:r>
            <w:r w:rsidR="00861917" w:rsidRPr="00861917">
              <w:rPr>
                <w:sz w:val="24"/>
                <w:szCs w:val="24"/>
              </w:rPr>
              <w:t>позитивна дисциплина.</w:t>
            </w:r>
          </w:p>
          <w:p w14:paraId="0E8983C4" w14:textId="77777777" w:rsidR="00861917" w:rsidRPr="00861917" w:rsidRDefault="00CC172C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4.3. </w:t>
            </w:r>
            <w:r w:rsidR="00861917" w:rsidRPr="00861917">
              <w:rPr>
                <w:sz w:val="24"/>
                <w:szCs w:val="24"/>
              </w:rPr>
              <w:t>Изгра</w:t>
            </w:r>
            <w:r>
              <w:rPr>
                <w:sz w:val="24"/>
                <w:szCs w:val="24"/>
              </w:rPr>
              <w:t xml:space="preserve">ждане и поддържане </w:t>
            </w:r>
            <w:r w:rsidR="00861917" w:rsidRPr="00861917">
              <w:rPr>
                <w:sz w:val="24"/>
                <w:szCs w:val="24"/>
              </w:rPr>
              <w:t>на  училищна организационна култура чрез  институц</w:t>
            </w:r>
            <w:r>
              <w:rPr>
                <w:sz w:val="24"/>
                <w:szCs w:val="24"/>
              </w:rPr>
              <w:t xml:space="preserve">ионални политики в подкрепа на гражданското, </w:t>
            </w:r>
            <w:r w:rsidR="00861917" w:rsidRPr="00861917">
              <w:rPr>
                <w:sz w:val="24"/>
                <w:szCs w:val="24"/>
              </w:rPr>
              <w:t>здравното, екологичното и интеркултурното образование.</w:t>
            </w:r>
          </w:p>
          <w:p w14:paraId="4C90B4C5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 xml:space="preserve"> 4.4. Формиране на социални и граждански  компетентности чрез</w:t>
            </w:r>
            <w:r w:rsidRPr="00861917">
              <w:rPr>
                <w:sz w:val="24"/>
                <w:szCs w:val="24"/>
              </w:rPr>
              <w:tab/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861917">
              <w:rPr>
                <w:sz w:val="24"/>
                <w:szCs w:val="24"/>
              </w:rPr>
              <w:t>урок, самоподготовка, занимания по интереси.</w:t>
            </w:r>
          </w:p>
          <w:p w14:paraId="6673B6BE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4.5.</w:t>
            </w:r>
            <w:r w:rsidRPr="00861917">
              <w:rPr>
                <w:sz w:val="24"/>
                <w:szCs w:val="24"/>
              </w:rPr>
              <w:tab/>
              <w:t>Насочване към участие в развитието на училищната общност (форми на ученическо самоуправление (ученически съвети), доброволчество и др.).</w:t>
            </w:r>
          </w:p>
          <w:p w14:paraId="00367450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4.6.</w:t>
            </w:r>
            <w:r w:rsidRPr="00861917">
              <w:rPr>
                <w:sz w:val="24"/>
                <w:szCs w:val="24"/>
              </w:rPr>
              <w:tab/>
              <w:t>Организиране и провеждане на дейности по превенция, интервенция и компенсиране на тормоза и насилието</w:t>
            </w:r>
            <w:r w:rsidR="00CC172C">
              <w:rPr>
                <w:sz w:val="24"/>
                <w:szCs w:val="24"/>
              </w:rPr>
              <w:t>.</w:t>
            </w:r>
          </w:p>
          <w:p w14:paraId="4418DA02" w14:textId="77777777" w:rsidR="00861917" w:rsidRPr="00861917" w:rsidRDefault="00861917" w:rsidP="00E20D72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4.7.</w:t>
            </w:r>
            <w:r w:rsidRPr="00861917">
              <w:rPr>
                <w:sz w:val="24"/>
                <w:szCs w:val="24"/>
              </w:rPr>
              <w:tab/>
              <w:t>Подкрепа на процеса на взаимодействие с други институции с цел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861917">
              <w:rPr>
                <w:sz w:val="24"/>
                <w:szCs w:val="24"/>
              </w:rPr>
              <w:t>формиране на умения за подкрепа на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Pr="00861917">
              <w:rPr>
                <w:sz w:val="24"/>
                <w:szCs w:val="24"/>
              </w:rPr>
              <w:t>устойчивото развитие.</w:t>
            </w:r>
          </w:p>
          <w:p w14:paraId="08705A5E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lastRenderedPageBreak/>
              <w:t>4.8. Измерване ефективността от прилагането на мерки и санкции на учениците.</w:t>
            </w:r>
          </w:p>
        </w:tc>
        <w:tc>
          <w:tcPr>
            <w:tcW w:w="3079" w:type="dxa"/>
          </w:tcPr>
          <w:p w14:paraId="59478FA1" w14:textId="77777777" w:rsidR="00861917" w:rsidRDefault="00CC172C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="00861917" w:rsidRPr="00861917">
              <w:rPr>
                <w:sz w:val="24"/>
                <w:szCs w:val="24"/>
              </w:rPr>
              <w:t xml:space="preserve">Стратегия за развитие на училището </w:t>
            </w:r>
            <w:r>
              <w:rPr>
                <w:sz w:val="24"/>
                <w:szCs w:val="24"/>
              </w:rPr>
              <w:t xml:space="preserve">с план за </w:t>
            </w:r>
            <w:r w:rsidR="00861917" w:rsidRPr="00861917">
              <w:rPr>
                <w:sz w:val="24"/>
                <w:szCs w:val="24"/>
              </w:rPr>
              <w:t>действие и финансиране.</w:t>
            </w:r>
          </w:p>
          <w:p w14:paraId="67FA6F35" w14:textId="77777777" w:rsidR="00CE377F" w:rsidRPr="00861917" w:rsidRDefault="00CE377F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</w:p>
          <w:p w14:paraId="213E0692" w14:textId="77777777" w:rsidR="00CE377F" w:rsidRDefault="00CC172C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2.Програма за гражданско,</w:t>
            </w:r>
            <w:r w:rsidR="00D65E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здравно, екологично и </w:t>
            </w:r>
            <w:r w:rsidR="00861917" w:rsidRPr="00861917">
              <w:rPr>
                <w:sz w:val="24"/>
                <w:szCs w:val="24"/>
              </w:rPr>
              <w:t>интеркултурно образование</w:t>
            </w:r>
          </w:p>
          <w:p w14:paraId="295DF845" w14:textId="638EC73C" w:rsidR="00861917" w:rsidRPr="00861917" w:rsidRDefault="00861917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.</w:t>
            </w:r>
          </w:p>
          <w:p w14:paraId="777E2B79" w14:textId="77777777" w:rsidR="00CE377F" w:rsidRDefault="00CC172C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861917" w:rsidRPr="00861917">
              <w:rPr>
                <w:sz w:val="24"/>
                <w:szCs w:val="24"/>
              </w:rPr>
              <w:t>Правила за работата на ученическия съвет на ниво паралелка, клас, училище.</w:t>
            </w:r>
          </w:p>
          <w:p w14:paraId="150A2E4F" w14:textId="3E56C9A0" w:rsidR="00861917" w:rsidRPr="00861917" w:rsidRDefault="00861917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 xml:space="preserve"> </w:t>
            </w:r>
          </w:p>
          <w:p w14:paraId="429F4BDD" w14:textId="77777777" w:rsidR="00861917" w:rsidRDefault="00CC172C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Етичен </w:t>
            </w:r>
            <w:r w:rsidR="00861917" w:rsidRPr="00861917">
              <w:rPr>
                <w:sz w:val="24"/>
                <w:szCs w:val="24"/>
              </w:rPr>
              <w:t>кодекс</w:t>
            </w:r>
            <w:r w:rsidR="00861917" w:rsidRPr="00861917">
              <w:rPr>
                <w:sz w:val="24"/>
                <w:szCs w:val="24"/>
              </w:rPr>
              <w:tab/>
              <w:t>на  училищната общност.</w:t>
            </w:r>
          </w:p>
          <w:p w14:paraId="2281E4F4" w14:textId="77777777" w:rsidR="00CE377F" w:rsidRPr="00861917" w:rsidRDefault="00CE377F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</w:p>
          <w:p w14:paraId="742E3BD8" w14:textId="77777777" w:rsidR="00861917" w:rsidRDefault="00861917" w:rsidP="00CE377F">
            <w:pPr>
              <w:pStyle w:val="TableParagraph"/>
              <w:tabs>
                <w:tab w:val="left" w:pos="2454"/>
              </w:tabs>
              <w:spacing w:before="1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5. План за превенция и интервенция на насилието и тормоза.</w:t>
            </w:r>
          </w:p>
        </w:tc>
      </w:tr>
      <w:tr w:rsidR="00861917" w:rsidRPr="00676B42" w14:paraId="3E06EAF7" w14:textId="77777777" w:rsidTr="00CE377F">
        <w:trPr>
          <w:trHeight w:val="1347"/>
        </w:trPr>
        <w:tc>
          <w:tcPr>
            <w:tcW w:w="2011" w:type="dxa"/>
          </w:tcPr>
          <w:p w14:paraId="11048430" w14:textId="77777777" w:rsidR="00861917" w:rsidRPr="00861917" w:rsidRDefault="00861917">
            <w:pPr>
              <w:pStyle w:val="TableParagraph"/>
              <w:tabs>
                <w:tab w:val="left" w:pos="2152"/>
              </w:tabs>
              <w:spacing w:before="1" w:line="276" w:lineRule="auto"/>
              <w:ind w:right="92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5. Изпълнение на планираните дейности по обхващане, включване и  предотвратяване на  отпадането от образователната система на ученици в задължителна училищна възраст.</w:t>
            </w:r>
          </w:p>
        </w:tc>
        <w:tc>
          <w:tcPr>
            <w:tcW w:w="4312" w:type="dxa"/>
          </w:tcPr>
          <w:p w14:paraId="754FEBDE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5.1.</w:t>
            </w:r>
            <w:r w:rsidRPr="00861917">
              <w:rPr>
                <w:sz w:val="24"/>
                <w:szCs w:val="24"/>
              </w:rPr>
              <w:tab/>
              <w:t>Непрекъснатост на процеса на отчитане на отсъствията, вкл. по уважителни причини, анализ и информиране на родителите, отдел</w:t>
            </w:r>
          </w:p>
          <w:p w14:paraId="161899F7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„Закрила на детето“, дирекция „Социално подпомагане“, своевременно установяване на причините за отсъствия.</w:t>
            </w:r>
          </w:p>
          <w:p w14:paraId="48D74503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</w:p>
          <w:p w14:paraId="0445CDFD" w14:textId="626D6C8F" w:rsidR="00861917" w:rsidRPr="00861917" w:rsidRDefault="00861917" w:rsidP="003D0A13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5.2.</w:t>
            </w:r>
            <w:r w:rsidRPr="00861917">
              <w:rPr>
                <w:sz w:val="24"/>
                <w:szCs w:val="24"/>
              </w:rPr>
              <w:tab/>
              <w:t>Системно взаимодействие с ангажираните институции и с родителите с цел мотивирането им за осигуряване на трайното присъствие на ученик</w:t>
            </w:r>
            <w:r w:rsidR="003D0A13">
              <w:rPr>
                <w:sz w:val="24"/>
                <w:szCs w:val="24"/>
              </w:rPr>
              <w:t>а в образователната институция.</w:t>
            </w:r>
          </w:p>
          <w:p w14:paraId="6B7E90F1" w14:textId="109096E8" w:rsidR="00CE377F" w:rsidRDefault="00861917" w:rsidP="003D0A13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5.3.</w:t>
            </w:r>
            <w:r w:rsidRPr="00861917">
              <w:rPr>
                <w:sz w:val="24"/>
                <w:szCs w:val="24"/>
              </w:rPr>
              <w:tab/>
              <w:t>Организиране и провеждане на дейности по превенция на отпадането, интервенция и компенс</w:t>
            </w:r>
            <w:r w:rsidR="003D0A13">
              <w:rPr>
                <w:sz w:val="24"/>
                <w:szCs w:val="24"/>
              </w:rPr>
              <w:t>иране на отпадането от училище.</w:t>
            </w:r>
          </w:p>
          <w:p w14:paraId="07F97099" w14:textId="77777777" w:rsidR="00861917" w:rsidRDefault="00CE377F" w:rsidP="00CE377F">
            <w:pPr>
              <w:pStyle w:val="TableParagraph"/>
              <w:spacing w:before="1" w:line="278" w:lineRule="auto"/>
              <w:ind w:left="0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5.4. </w:t>
            </w:r>
            <w:r w:rsidR="00861917" w:rsidRPr="00861917">
              <w:rPr>
                <w:sz w:val="24"/>
                <w:szCs w:val="24"/>
              </w:rPr>
              <w:t>Подкрепа на процесите на обхващане и реинтегриране на отпаднали от образователната система ученици.</w:t>
            </w:r>
          </w:p>
          <w:p w14:paraId="0761515C" w14:textId="77777777" w:rsidR="00CE377F" w:rsidRDefault="00CE377F" w:rsidP="00CE377F">
            <w:pPr>
              <w:pStyle w:val="TableParagraph"/>
              <w:spacing w:before="1" w:line="278" w:lineRule="auto"/>
              <w:ind w:left="0" w:right="95"/>
              <w:jc w:val="both"/>
              <w:rPr>
                <w:sz w:val="24"/>
                <w:szCs w:val="24"/>
              </w:rPr>
            </w:pPr>
          </w:p>
          <w:p w14:paraId="62857A97" w14:textId="718B4C42" w:rsidR="00CE377F" w:rsidRPr="00861917" w:rsidRDefault="00CE377F" w:rsidP="00CE377F">
            <w:pPr>
              <w:pStyle w:val="TableParagraph"/>
              <w:spacing w:before="1" w:line="278" w:lineRule="auto"/>
              <w:ind w:left="0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14:paraId="35BCF024" w14:textId="77777777" w:rsidR="00861917" w:rsidRPr="00861917" w:rsidRDefault="00CC172C" w:rsidP="00CC172C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61917" w:rsidRPr="00861917">
              <w:rPr>
                <w:sz w:val="24"/>
                <w:szCs w:val="24"/>
              </w:rPr>
              <w:t>Програма за превенция на ранното напускане на училище.</w:t>
            </w:r>
          </w:p>
          <w:p w14:paraId="2C55542B" w14:textId="77777777" w:rsidR="00861917" w:rsidRPr="00861917" w:rsidRDefault="00861917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</w:p>
          <w:p w14:paraId="608ACD36" w14:textId="77777777" w:rsidR="00861917" w:rsidRPr="00861917" w:rsidRDefault="00861917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C172C">
              <w:rPr>
                <w:sz w:val="24"/>
                <w:szCs w:val="24"/>
              </w:rPr>
              <w:t xml:space="preserve">Програма </w:t>
            </w:r>
            <w:r w:rsidRPr="00861917">
              <w:rPr>
                <w:sz w:val="24"/>
                <w:szCs w:val="24"/>
              </w:rPr>
              <w:t>за предоставяне на равни възможности и за приобщаване на децата и учениците от уязвими  групи.</w:t>
            </w:r>
          </w:p>
          <w:p w14:paraId="47EF776B" w14:textId="77777777" w:rsidR="00861917" w:rsidRPr="00861917" w:rsidRDefault="00861917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</w:p>
          <w:p w14:paraId="48C525CD" w14:textId="77777777" w:rsidR="00861917" w:rsidRPr="00861917" w:rsidRDefault="00861917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</w:p>
          <w:p w14:paraId="4E4812D2" w14:textId="77777777" w:rsidR="00861917" w:rsidRPr="00861917" w:rsidRDefault="00CC172C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61917" w:rsidRPr="00861917">
              <w:rPr>
                <w:sz w:val="24"/>
                <w:szCs w:val="24"/>
              </w:rPr>
              <w:t>Правила за условия и ред за получаване на стипендии от учениците.</w:t>
            </w:r>
          </w:p>
        </w:tc>
      </w:tr>
      <w:tr w:rsidR="00861917" w:rsidRPr="00676B42" w14:paraId="33F7664A" w14:textId="77777777" w:rsidTr="00CE377F">
        <w:trPr>
          <w:trHeight w:val="1347"/>
        </w:trPr>
        <w:tc>
          <w:tcPr>
            <w:tcW w:w="2011" w:type="dxa"/>
          </w:tcPr>
          <w:p w14:paraId="2A70D60E" w14:textId="14DF5A4B" w:rsidR="00861917" w:rsidRPr="00861917" w:rsidRDefault="003A42F5" w:rsidP="003A42F5">
            <w:pPr>
              <w:pStyle w:val="TableParagraph"/>
              <w:tabs>
                <w:tab w:val="left" w:pos="2152"/>
              </w:tabs>
              <w:spacing w:before="1" w:line="276" w:lineRule="auto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861917" w:rsidRPr="00861917">
              <w:rPr>
                <w:sz w:val="24"/>
                <w:szCs w:val="24"/>
              </w:rPr>
              <w:t>Удовлетворе</w:t>
            </w:r>
            <w:r w:rsidR="003D0A13">
              <w:rPr>
                <w:sz w:val="24"/>
                <w:szCs w:val="24"/>
              </w:rPr>
              <w:t>-</w:t>
            </w:r>
            <w:r w:rsidR="00861917" w:rsidRPr="00861917">
              <w:rPr>
                <w:sz w:val="24"/>
                <w:szCs w:val="24"/>
              </w:rPr>
              <w:t>ност на участниците в  образователния процес от постигнатите резултати и участие в  набелязването на политики за подобряването им.</w:t>
            </w:r>
          </w:p>
        </w:tc>
        <w:tc>
          <w:tcPr>
            <w:tcW w:w="4312" w:type="dxa"/>
          </w:tcPr>
          <w:p w14:paraId="45D0A623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6.1.</w:t>
            </w:r>
            <w:r w:rsidRPr="00861917">
              <w:rPr>
                <w:sz w:val="24"/>
                <w:szCs w:val="24"/>
              </w:rPr>
              <w:tab/>
              <w:t>Установяване удовлетвореността на учениците от предлаганото качество на образователния процес.</w:t>
            </w:r>
          </w:p>
          <w:p w14:paraId="70825864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6.2.</w:t>
            </w:r>
            <w:r w:rsidRPr="00861917">
              <w:rPr>
                <w:sz w:val="24"/>
                <w:szCs w:val="24"/>
              </w:rPr>
              <w:tab/>
              <w:t>Установяване удовлетвореността на педагогическите специалисти от предлаганото качество на образователния процес.</w:t>
            </w:r>
          </w:p>
          <w:p w14:paraId="5385DFB3" w14:textId="77777777" w:rsidR="00861917" w:rsidRPr="00861917" w:rsidRDefault="00861917" w:rsidP="0086191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6.3.</w:t>
            </w:r>
            <w:r w:rsidRPr="00861917">
              <w:rPr>
                <w:sz w:val="24"/>
                <w:szCs w:val="24"/>
              </w:rPr>
              <w:tab/>
              <w:t>Установяване удовлетвореността на родителите от предлаганото качество на образователния процес.</w:t>
            </w:r>
          </w:p>
          <w:p w14:paraId="51E3BB1B" w14:textId="6B4CF9EA" w:rsidR="00861917" w:rsidRPr="00861917" w:rsidRDefault="00861917" w:rsidP="009F7587">
            <w:pPr>
              <w:pStyle w:val="TableParagraph"/>
              <w:spacing w:before="1" w:line="278" w:lineRule="auto"/>
              <w:ind w:right="95"/>
              <w:jc w:val="both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6.4.</w:t>
            </w:r>
            <w:r w:rsidRPr="00861917">
              <w:rPr>
                <w:sz w:val="24"/>
                <w:szCs w:val="24"/>
              </w:rPr>
              <w:tab/>
              <w:t>Установяване удовлетвореността на за</w:t>
            </w:r>
            <w:r w:rsidR="00E20D72">
              <w:rPr>
                <w:sz w:val="24"/>
                <w:szCs w:val="24"/>
              </w:rPr>
              <w:t>интересованите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="00E20D72">
              <w:rPr>
                <w:sz w:val="24"/>
                <w:szCs w:val="24"/>
              </w:rPr>
              <w:t>страни,</w:t>
            </w:r>
            <w:r w:rsidR="00E20D72" w:rsidRPr="00E20D72">
              <w:rPr>
                <w:sz w:val="24"/>
                <w:szCs w:val="24"/>
              </w:rPr>
              <w:t xml:space="preserve"> </w:t>
            </w:r>
            <w:r w:rsidR="003D0A13">
              <w:rPr>
                <w:sz w:val="24"/>
                <w:szCs w:val="24"/>
              </w:rPr>
              <w:t>вкл. п</w:t>
            </w:r>
            <w:r w:rsidR="00E20D72">
              <w:rPr>
                <w:sz w:val="24"/>
                <w:szCs w:val="24"/>
              </w:rPr>
              <w:t>артньорски</w:t>
            </w:r>
            <w:r w:rsidR="00E20D72">
              <w:rPr>
                <w:sz w:val="24"/>
                <w:szCs w:val="24"/>
                <w:lang w:val="en-US"/>
              </w:rPr>
              <w:t xml:space="preserve"> </w:t>
            </w:r>
            <w:r w:rsidRPr="00861917">
              <w:rPr>
                <w:sz w:val="24"/>
                <w:szCs w:val="24"/>
              </w:rPr>
              <w:t>работодателски организации</w:t>
            </w:r>
            <w:r w:rsidR="009F7587">
              <w:rPr>
                <w:sz w:val="24"/>
                <w:szCs w:val="24"/>
                <w:lang w:val="en-US"/>
              </w:rPr>
              <w:t xml:space="preserve"> </w:t>
            </w:r>
            <w:r w:rsidR="009F7587">
              <w:rPr>
                <w:sz w:val="24"/>
                <w:szCs w:val="24"/>
              </w:rPr>
              <w:t xml:space="preserve">от   </w:t>
            </w:r>
            <w:r w:rsidRPr="00861917">
              <w:rPr>
                <w:sz w:val="24"/>
                <w:szCs w:val="24"/>
              </w:rPr>
              <w:t>предла</w:t>
            </w:r>
            <w:r w:rsidR="009F7587">
              <w:rPr>
                <w:sz w:val="24"/>
                <w:szCs w:val="24"/>
              </w:rPr>
              <w:t xml:space="preserve">ганото         качество    </w:t>
            </w:r>
            <w:r w:rsidRPr="00861917">
              <w:rPr>
                <w:sz w:val="24"/>
                <w:szCs w:val="24"/>
              </w:rPr>
              <w:t>на образователния процес.</w:t>
            </w:r>
          </w:p>
        </w:tc>
        <w:tc>
          <w:tcPr>
            <w:tcW w:w="3079" w:type="dxa"/>
          </w:tcPr>
          <w:p w14:paraId="288DD5EC" w14:textId="10472121" w:rsidR="00861917" w:rsidRPr="00861917" w:rsidRDefault="00861917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1.Анкетни карти, въпросниц</w:t>
            </w:r>
            <w:r w:rsidR="00D65E42">
              <w:rPr>
                <w:sz w:val="24"/>
                <w:szCs w:val="24"/>
              </w:rPr>
              <w:t>и</w:t>
            </w:r>
            <w:r w:rsidRPr="00861917">
              <w:rPr>
                <w:sz w:val="24"/>
                <w:szCs w:val="24"/>
              </w:rPr>
              <w:t>.</w:t>
            </w:r>
          </w:p>
          <w:p w14:paraId="645493C7" w14:textId="77777777" w:rsidR="00861917" w:rsidRPr="00861917" w:rsidRDefault="00861917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</w:p>
          <w:p w14:paraId="1BB6195B" w14:textId="77777777" w:rsidR="00861917" w:rsidRDefault="00861917" w:rsidP="00861917">
            <w:pPr>
              <w:pStyle w:val="TableParagraph"/>
              <w:tabs>
                <w:tab w:val="left" w:pos="2454"/>
              </w:tabs>
              <w:spacing w:before="1"/>
              <w:rPr>
                <w:sz w:val="24"/>
                <w:szCs w:val="24"/>
              </w:rPr>
            </w:pPr>
            <w:r w:rsidRPr="00861917">
              <w:rPr>
                <w:sz w:val="24"/>
                <w:szCs w:val="24"/>
              </w:rPr>
              <w:t>2.Протоколи от заседания      на педагогическия съвет.</w:t>
            </w:r>
          </w:p>
        </w:tc>
      </w:tr>
    </w:tbl>
    <w:p w14:paraId="0CAE173C" w14:textId="3172A96C" w:rsidR="00B06145" w:rsidRPr="00890D19" w:rsidRDefault="00B06145" w:rsidP="00890D19">
      <w:pPr>
        <w:tabs>
          <w:tab w:val="left" w:pos="4065"/>
        </w:tabs>
        <w:rPr>
          <w:sz w:val="24"/>
          <w:szCs w:val="24"/>
        </w:rPr>
        <w:sectPr w:rsidR="00B06145" w:rsidRPr="00890D19">
          <w:headerReference w:type="default" r:id="rId8"/>
          <w:footerReference w:type="default" r:id="rId9"/>
          <w:pgSz w:w="11910" w:h="16840"/>
          <w:pgMar w:top="1420" w:right="1040" w:bottom="280" w:left="1060" w:header="720" w:footer="720" w:gutter="0"/>
          <w:cols w:space="720"/>
        </w:sectPr>
      </w:pPr>
    </w:p>
    <w:p w14:paraId="0DBE096E" w14:textId="3FEB0DF7" w:rsidR="00B06145" w:rsidRPr="006F3655" w:rsidRDefault="00A64CC0">
      <w:p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lastRenderedPageBreak/>
        <w:t>Конкретни мерки за учебната 2025/2026г.</w:t>
      </w:r>
    </w:p>
    <w:p w14:paraId="3783A4CF" w14:textId="6A9D7755" w:rsidR="00A64CC0" w:rsidRPr="006F3655" w:rsidRDefault="00A64CC0" w:rsidP="00A64CC0">
      <w:pPr>
        <w:rPr>
          <w:b/>
          <w:sz w:val="24"/>
          <w:szCs w:val="24"/>
        </w:rPr>
      </w:pPr>
    </w:p>
    <w:p w14:paraId="35F7DDB5" w14:textId="3969BF44" w:rsidR="00A64CC0" w:rsidRPr="006F3655" w:rsidRDefault="00A64CC0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>Анализ на резултатите от НВО в 4.,7.,10. клас и ДЗИ по  Екипи  и  поставяне на конкретни цели за  постиженията на учениците  през настоящата учебна година.</w:t>
      </w:r>
    </w:p>
    <w:p w14:paraId="28DB6F31" w14:textId="77777777" w:rsidR="00DE309A" w:rsidRPr="006F3655" w:rsidRDefault="00DE309A" w:rsidP="00DE309A">
      <w:pPr>
        <w:pStyle w:val="a7"/>
        <w:ind w:left="720" w:firstLine="0"/>
        <w:rPr>
          <w:b/>
          <w:sz w:val="24"/>
          <w:szCs w:val="24"/>
        </w:rPr>
      </w:pPr>
    </w:p>
    <w:p w14:paraId="3A0B14FC" w14:textId="4B579F10" w:rsidR="00DE309A" w:rsidRPr="006F3655" w:rsidRDefault="00DE309A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>Анализ на осъществения държавен план-прием и приемане на предложения за нови профили през следващата година.</w:t>
      </w:r>
    </w:p>
    <w:p w14:paraId="5012A881" w14:textId="77777777" w:rsidR="00DE309A" w:rsidRPr="006F3655" w:rsidRDefault="00DE309A" w:rsidP="00DE309A">
      <w:pPr>
        <w:pStyle w:val="a7"/>
        <w:rPr>
          <w:b/>
          <w:sz w:val="24"/>
          <w:szCs w:val="24"/>
        </w:rPr>
      </w:pPr>
    </w:p>
    <w:p w14:paraId="7B7E0499" w14:textId="019B45AA" w:rsidR="00DE309A" w:rsidRPr="006F3655" w:rsidRDefault="00DE309A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 xml:space="preserve">Откриване на </w:t>
      </w:r>
      <w:r w:rsidRPr="006F3655">
        <w:rPr>
          <w:b/>
          <w:sz w:val="24"/>
          <w:szCs w:val="24"/>
          <w:lang w:val="en-GB"/>
        </w:rPr>
        <w:t xml:space="preserve">STEM </w:t>
      </w:r>
      <w:proofErr w:type="spellStart"/>
      <w:r w:rsidRPr="006F3655">
        <w:rPr>
          <w:b/>
          <w:sz w:val="24"/>
          <w:szCs w:val="24"/>
          <w:lang w:val="en-GB"/>
        </w:rPr>
        <w:t>центъра</w:t>
      </w:r>
      <w:proofErr w:type="spellEnd"/>
      <w:r w:rsidRPr="006F3655">
        <w:rPr>
          <w:b/>
          <w:sz w:val="24"/>
          <w:szCs w:val="24"/>
          <w:lang w:val="en-GB"/>
        </w:rPr>
        <w:t xml:space="preserve">, </w:t>
      </w:r>
      <w:proofErr w:type="spellStart"/>
      <w:r w:rsidRPr="006F3655">
        <w:rPr>
          <w:b/>
          <w:sz w:val="24"/>
          <w:szCs w:val="24"/>
          <w:lang w:val="en-GB"/>
        </w:rPr>
        <w:t>на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новия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кабинет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по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обществени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науки</w:t>
      </w:r>
      <w:proofErr w:type="spellEnd"/>
      <w:r w:rsidRPr="006F3655">
        <w:rPr>
          <w:b/>
          <w:sz w:val="24"/>
          <w:szCs w:val="24"/>
          <w:lang w:val="en-GB"/>
        </w:rPr>
        <w:t xml:space="preserve">, </w:t>
      </w:r>
      <w:proofErr w:type="spellStart"/>
      <w:r w:rsidRPr="006F3655">
        <w:rPr>
          <w:b/>
          <w:sz w:val="24"/>
          <w:szCs w:val="24"/>
          <w:lang w:val="en-GB"/>
        </w:rPr>
        <w:t>на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новите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класни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стаи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като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част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от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материално-техническото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преустройство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на</w:t>
      </w:r>
      <w:proofErr w:type="spellEnd"/>
      <w:r w:rsidRPr="006F3655">
        <w:rPr>
          <w:b/>
          <w:sz w:val="24"/>
          <w:szCs w:val="24"/>
          <w:lang w:val="en-GB"/>
        </w:rPr>
        <w:t xml:space="preserve"> </w:t>
      </w:r>
      <w:proofErr w:type="spellStart"/>
      <w:r w:rsidRPr="006F3655">
        <w:rPr>
          <w:b/>
          <w:sz w:val="24"/>
          <w:szCs w:val="24"/>
          <w:lang w:val="en-GB"/>
        </w:rPr>
        <w:t>училището</w:t>
      </w:r>
      <w:proofErr w:type="spellEnd"/>
      <w:r w:rsidRPr="006F3655">
        <w:rPr>
          <w:b/>
          <w:sz w:val="24"/>
          <w:szCs w:val="24"/>
          <w:lang w:val="en-GB"/>
        </w:rPr>
        <w:t>.</w:t>
      </w:r>
    </w:p>
    <w:p w14:paraId="16B0BB5C" w14:textId="249753DB" w:rsidR="00A64CC0" w:rsidRPr="006F3655" w:rsidRDefault="00A64CC0" w:rsidP="00A64CC0">
      <w:pPr>
        <w:pStyle w:val="a7"/>
        <w:ind w:left="720" w:firstLine="0"/>
        <w:rPr>
          <w:b/>
          <w:sz w:val="24"/>
          <w:szCs w:val="24"/>
        </w:rPr>
      </w:pPr>
    </w:p>
    <w:p w14:paraId="78920B50" w14:textId="763F11D9" w:rsidR="00A64CC0" w:rsidRPr="006F3655" w:rsidRDefault="00A64CC0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 xml:space="preserve"> Сформиране на клубове по Занимания по интереси, насочени към  предметни области Математика и Български език.</w:t>
      </w:r>
    </w:p>
    <w:p w14:paraId="40FF00A4" w14:textId="059A3EAD" w:rsidR="00A64CC0" w:rsidRPr="006F3655" w:rsidRDefault="00A64CC0" w:rsidP="00A64CC0">
      <w:pPr>
        <w:ind w:left="360"/>
        <w:rPr>
          <w:b/>
          <w:sz w:val="24"/>
          <w:szCs w:val="24"/>
        </w:rPr>
      </w:pPr>
    </w:p>
    <w:p w14:paraId="09632DA2" w14:textId="37DEDD3A" w:rsidR="00A64CC0" w:rsidRPr="006F3655" w:rsidRDefault="00A64CC0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>Повишаване квалификацията на новоназначените учители чрез участия в тематични курсове, семинари и работни срещи.</w:t>
      </w:r>
    </w:p>
    <w:p w14:paraId="13CEBB29" w14:textId="4922FA38" w:rsidR="00A64CC0" w:rsidRPr="006F3655" w:rsidRDefault="00A64CC0" w:rsidP="00A64CC0">
      <w:pPr>
        <w:rPr>
          <w:b/>
          <w:sz w:val="24"/>
          <w:szCs w:val="24"/>
        </w:rPr>
      </w:pPr>
    </w:p>
    <w:p w14:paraId="5DE622D7" w14:textId="143AFABE" w:rsidR="00A64CC0" w:rsidRPr="006F3655" w:rsidRDefault="00A64CC0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>Работа по „Успех за теб“ в начален и в прогимназиален етап</w:t>
      </w:r>
    </w:p>
    <w:p w14:paraId="35B20CE3" w14:textId="4B1BE6FF" w:rsidR="00A64CC0" w:rsidRPr="006F3655" w:rsidRDefault="00A64CC0" w:rsidP="00A64CC0">
      <w:pPr>
        <w:rPr>
          <w:b/>
          <w:sz w:val="24"/>
          <w:szCs w:val="24"/>
        </w:rPr>
      </w:pPr>
    </w:p>
    <w:p w14:paraId="11DD0198" w14:textId="7D87B8A5" w:rsidR="00A64CC0" w:rsidRPr="006F3655" w:rsidRDefault="00A64CC0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>Работа с талантливи ученици за подготовка за олимпиади и състезания, сформиране на група от ....</w:t>
      </w:r>
    </w:p>
    <w:p w14:paraId="5AC38A46" w14:textId="7AEFF22B" w:rsidR="00A64CC0" w:rsidRPr="006F3655" w:rsidRDefault="00A64CC0" w:rsidP="00A64CC0">
      <w:pPr>
        <w:rPr>
          <w:b/>
          <w:sz w:val="24"/>
          <w:szCs w:val="24"/>
        </w:rPr>
      </w:pPr>
    </w:p>
    <w:p w14:paraId="53480A89" w14:textId="174EBF2F" w:rsidR="00DE309A" w:rsidRPr="006F3655" w:rsidRDefault="00DE309A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 xml:space="preserve">Повече участия в състезания и </w:t>
      </w:r>
      <w:r w:rsidR="00A64CC0" w:rsidRPr="006F3655">
        <w:rPr>
          <w:b/>
          <w:sz w:val="24"/>
          <w:szCs w:val="24"/>
        </w:rPr>
        <w:t xml:space="preserve"> олимпиади</w:t>
      </w:r>
      <w:r w:rsidRPr="006F3655">
        <w:rPr>
          <w:b/>
          <w:sz w:val="24"/>
          <w:szCs w:val="24"/>
        </w:rPr>
        <w:t>, увеличаване на броя на учениците, участващи в подобни изяви.</w:t>
      </w:r>
    </w:p>
    <w:p w14:paraId="430924EC" w14:textId="77777777" w:rsidR="00DE309A" w:rsidRPr="006F3655" w:rsidRDefault="00DE309A" w:rsidP="00DE309A">
      <w:pPr>
        <w:pStyle w:val="a7"/>
        <w:ind w:left="720" w:firstLine="0"/>
        <w:rPr>
          <w:b/>
          <w:sz w:val="24"/>
          <w:szCs w:val="24"/>
        </w:rPr>
      </w:pPr>
    </w:p>
    <w:p w14:paraId="5F344C37" w14:textId="732A7F1B" w:rsidR="00DE309A" w:rsidRPr="006F3655" w:rsidRDefault="00DE309A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>Работа с ученици, за които българският език не е майчин.</w:t>
      </w:r>
    </w:p>
    <w:p w14:paraId="1DCEECFC" w14:textId="0F738EFD" w:rsidR="00DE309A" w:rsidRPr="006F3655" w:rsidRDefault="00DE309A" w:rsidP="00DE309A">
      <w:pPr>
        <w:rPr>
          <w:b/>
          <w:sz w:val="24"/>
          <w:szCs w:val="24"/>
        </w:rPr>
      </w:pPr>
    </w:p>
    <w:p w14:paraId="5F4145AB" w14:textId="2A7DC0C2" w:rsidR="00DE309A" w:rsidRPr="006F3655" w:rsidRDefault="00DE309A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>Работа по проект „България – образователни маршрути“, Модул 3</w:t>
      </w:r>
    </w:p>
    <w:p w14:paraId="35589DF8" w14:textId="4CCBBF47" w:rsidR="00DE309A" w:rsidRPr="006F3655" w:rsidRDefault="00DE309A" w:rsidP="00DE309A">
      <w:pPr>
        <w:rPr>
          <w:b/>
          <w:sz w:val="24"/>
          <w:szCs w:val="24"/>
        </w:rPr>
      </w:pPr>
    </w:p>
    <w:p w14:paraId="3FC4CED9" w14:textId="6B8B33A0" w:rsidR="00DE309A" w:rsidRPr="006F3655" w:rsidRDefault="00DE309A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</w:pPr>
      <w:r w:rsidRPr="006F3655">
        <w:rPr>
          <w:b/>
          <w:sz w:val="24"/>
          <w:szCs w:val="24"/>
        </w:rPr>
        <w:t>Организиране и провеждане на традиционния Ден на отворените врати с цел получаване на обратна връзка от ученици и родители за качеството на образователните услуги.</w:t>
      </w:r>
    </w:p>
    <w:p w14:paraId="564863CE" w14:textId="4F8378EE" w:rsidR="00DE309A" w:rsidRPr="006F3655" w:rsidRDefault="00DE309A" w:rsidP="00DE309A">
      <w:pPr>
        <w:rPr>
          <w:b/>
          <w:sz w:val="24"/>
          <w:szCs w:val="24"/>
        </w:rPr>
      </w:pPr>
    </w:p>
    <w:p w14:paraId="01C331BC" w14:textId="0909699E" w:rsidR="00DE309A" w:rsidRPr="006F3655" w:rsidRDefault="00DE309A" w:rsidP="00DE309A">
      <w:pPr>
        <w:pStyle w:val="a7"/>
        <w:numPr>
          <w:ilvl w:val="0"/>
          <w:numId w:val="36"/>
        </w:numPr>
        <w:rPr>
          <w:b/>
          <w:sz w:val="24"/>
          <w:szCs w:val="24"/>
        </w:rPr>
        <w:sectPr w:rsidR="00DE309A" w:rsidRPr="006F3655" w:rsidSect="00A64CC0">
          <w:pgSz w:w="11910" w:h="16840"/>
          <w:pgMar w:top="1420" w:right="1040" w:bottom="280" w:left="1060" w:header="720" w:footer="720" w:gutter="0"/>
          <w:cols w:space="720"/>
        </w:sectPr>
      </w:pPr>
      <w:r w:rsidRPr="006F3655">
        <w:rPr>
          <w:b/>
          <w:sz w:val="24"/>
          <w:szCs w:val="24"/>
        </w:rPr>
        <w:t>Провеждане на анонимна анкета сред родителите на учениците с цел проучване на степента на удовлетвореност – през втория учебен срок</w:t>
      </w:r>
    </w:p>
    <w:p w14:paraId="16E225FE" w14:textId="5D61320D" w:rsidR="00B06145" w:rsidRPr="00676B42" w:rsidRDefault="00B06145" w:rsidP="00861917">
      <w:pPr>
        <w:pStyle w:val="a3"/>
        <w:spacing w:before="10"/>
        <w:ind w:left="0" w:firstLine="0"/>
        <w:rPr>
          <w:sz w:val="24"/>
          <w:szCs w:val="24"/>
        </w:rPr>
      </w:pPr>
    </w:p>
    <w:sectPr w:rsidR="00B06145" w:rsidRPr="00676B42" w:rsidSect="00E57117">
      <w:pgSz w:w="11910" w:h="16840"/>
      <w:pgMar w:top="1420" w:right="10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A86E" w14:textId="77777777" w:rsidR="0089553E" w:rsidRDefault="0089553E" w:rsidP="00E74E8E">
      <w:r>
        <w:separator/>
      </w:r>
    </w:p>
  </w:endnote>
  <w:endnote w:type="continuationSeparator" w:id="0">
    <w:p w14:paraId="6D6D62D9" w14:textId="77777777" w:rsidR="0089553E" w:rsidRDefault="0089553E" w:rsidP="00E7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5601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96888A" w14:textId="01E87DEF" w:rsidR="00A64CC0" w:rsidRDefault="00A64CC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09A">
          <w:rPr>
            <w:noProof/>
          </w:rPr>
          <w:t>3</w:t>
        </w:r>
        <w:r w:rsidR="00DE30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00FA50" w14:textId="77777777" w:rsidR="00A64CC0" w:rsidRDefault="00A64CC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E979" w14:textId="77777777" w:rsidR="0089553E" w:rsidRDefault="0089553E" w:rsidP="00E74E8E">
      <w:r>
        <w:separator/>
      </w:r>
    </w:p>
  </w:footnote>
  <w:footnote w:type="continuationSeparator" w:id="0">
    <w:p w14:paraId="3A103F71" w14:textId="77777777" w:rsidR="0089553E" w:rsidRDefault="0089553E" w:rsidP="00E7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9991" w14:textId="77777777" w:rsidR="00A64CC0" w:rsidRPr="00FC2A38" w:rsidRDefault="00A64CC0" w:rsidP="00FC2A38">
    <w:pPr>
      <w:pStyle w:val="a5"/>
      <w:rPr>
        <w:b w:val="0"/>
        <w:i/>
        <w:sz w:val="24"/>
        <w:szCs w:val="24"/>
      </w:rPr>
    </w:pPr>
    <w:r w:rsidRPr="00FC2A38">
      <w:rPr>
        <w:i/>
        <w:sz w:val="24"/>
        <w:szCs w:val="24"/>
      </w:rPr>
      <w:t>СРЕДНО УЧИЛИЩЕ “БРАТЯ ПЕТЪР И ИВАН КАНАЗИРЕВИ”</w:t>
    </w:r>
  </w:p>
  <w:p w14:paraId="46B426BE" w14:textId="77777777" w:rsidR="00A64CC0" w:rsidRPr="00FC2A38" w:rsidRDefault="00A64CC0" w:rsidP="00FC2A38">
    <w:pPr>
      <w:pStyle w:val="a5"/>
      <w:rPr>
        <w:b w:val="0"/>
        <w:i/>
        <w:sz w:val="24"/>
        <w:szCs w:val="24"/>
      </w:rPr>
    </w:pPr>
    <w:r w:rsidRPr="00FC2A38">
      <w:rPr>
        <w:b w:val="0"/>
        <w:i/>
        <w:sz w:val="24"/>
        <w:szCs w:val="24"/>
      </w:rPr>
      <w:t>гр. Разлог, община Разлог, област Благоевград</w:t>
    </w:r>
  </w:p>
  <w:p w14:paraId="083F236A" w14:textId="77777777" w:rsidR="00A64CC0" w:rsidRPr="00FC2A38" w:rsidRDefault="00A64CC0" w:rsidP="00FC2A38">
    <w:pPr>
      <w:pStyle w:val="a5"/>
      <w:rPr>
        <w:b w:val="0"/>
        <w:sz w:val="24"/>
        <w:szCs w:val="24"/>
      </w:rPr>
    </w:pPr>
    <w:r w:rsidRPr="00FC2A38">
      <w:rPr>
        <w:b w:val="0"/>
        <w:i/>
        <w:sz w:val="24"/>
        <w:szCs w:val="24"/>
      </w:rPr>
      <w:t>ул. “Любен Каравелов“ № 12, тел.: 0893358027</w:t>
    </w:r>
  </w:p>
  <w:p w14:paraId="793E4B8F" w14:textId="26707609" w:rsidR="00A64CC0" w:rsidRPr="00F26E39" w:rsidRDefault="00A64CC0" w:rsidP="00FC2A38">
    <w:pPr>
      <w:jc w:val="center"/>
      <w:rPr>
        <w:sz w:val="24"/>
        <w:szCs w:val="24"/>
      </w:rPr>
    </w:pPr>
    <w:r w:rsidRPr="00FC2A38">
      <w:rPr>
        <w:i/>
        <w:sz w:val="24"/>
        <w:szCs w:val="24"/>
      </w:rPr>
      <w:t>e-</w:t>
    </w:r>
    <w:proofErr w:type="spellStart"/>
    <w:r w:rsidRPr="00FC2A38">
      <w:rPr>
        <w:i/>
        <w:sz w:val="24"/>
        <w:szCs w:val="24"/>
      </w:rPr>
      <w:t>mail</w:t>
    </w:r>
    <w:proofErr w:type="spellEnd"/>
    <w:r>
      <w:rPr>
        <w:i/>
        <w:sz w:val="24"/>
        <w:szCs w:val="24"/>
      </w:rPr>
      <w:t xml:space="preserve"> </w:t>
    </w:r>
    <w:r>
      <w:rPr>
        <w:i/>
        <w:sz w:val="24"/>
        <w:szCs w:val="24"/>
        <w:lang w:val="en-GB"/>
      </w:rPr>
      <w:t>info-103501@edu.mon.bg</w:t>
    </w:r>
    <w:r w:rsidRPr="00FC2A38">
      <w:rPr>
        <w:i/>
        <w:sz w:val="24"/>
        <w:szCs w:val="24"/>
      </w:rPr>
      <w:t xml:space="preserve">, </w:t>
    </w:r>
    <w:r w:rsidRPr="00FC2A38">
      <w:rPr>
        <w:i/>
        <w:sz w:val="24"/>
        <w:szCs w:val="24"/>
        <w:lang w:val="en-US"/>
      </w:rPr>
      <w:t>web</w:t>
    </w:r>
    <w:r w:rsidRPr="00F26E39">
      <w:rPr>
        <w:i/>
        <w:sz w:val="24"/>
        <w:szCs w:val="24"/>
      </w:rPr>
      <w:t>-</w:t>
    </w:r>
    <w:r w:rsidRPr="00FC2A38">
      <w:rPr>
        <w:i/>
        <w:sz w:val="24"/>
        <w:szCs w:val="24"/>
        <w:lang w:val="en-US"/>
      </w:rPr>
      <w:t>site</w:t>
    </w:r>
    <w:r w:rsidRPr="00F26E39">
      <w:rPr>
        <w:i/>
        <w:sz w:val="24"/>
        <w:szCs w:val="24"/>
      </w:rPr>
      <w:t xml:space="preserve">: </w:t>
    </w:r>
    <w:proofErr w:type="spellStart"/>
    <w:r w:rsidRPr="00FC2A38">
      <w:rPr>
        <w:i/>
        <w:sz w:val="24"/>
        <w:szCs w:val="24"/>
        <w:lang w:val="en-US"/>
      </w:rPr>
      <w:t>sourazlog</w:t>
    </w:r>
    <w:proofErr w:type="spellEnd"/>
    <w:r w:rsidRPr="00F26E39">
      <w:rPr>
        <w:i/>
        <w:sz w:val="24"/>
        <w:szCs w:val="24"/>
      </w:rPr>
      <w:t>.</w:t>
    </w:r>
    <w:r w:rsidRPr="00FC2A38">
      <w:rPr>
        <w:i/>
        <w:sz w:val="24"/>
        <w:szCs w:val="24"/>
        <w:lang w:val="en-US"/>
      </w:rPr>
      <w:t>net</w:t>
    </w:r>
  </w:p>
  <w:p w14:paraId="65E593AD" w14:textId="77777777" w:rsidR="00A64CC0" w:rsidRDefault="00A64C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E72"/>
    <w:multiLevelType w:val="hybridMultilevel"/>
    <w:tmpl w:val="57EEACCA"/>
    <w:lvl w:ilvl="0" w:tplc="3DB264E6">
      <w:start w:val="6"/>
      <w:numFmt w:val="decimal"/>
      <w:lvlText w:val="%1."/>
      <w:lvlJc w:val="left"/>
      <w:pPr>
        <w:ind w:left="109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41EEB04C">
      <w:numFmt w:val="bullet"/>
      <w:lvlText w:val="•"/>
      <w:lvlJc w:val="left"/>
      <w:pPr>
        <w:ind w:left="363" w:hanging="167"/>
      </w:pPr>
      <w:rPr>
        <w:rFonts w:hint="default"/>
        <w:lang w:val="bg-BG" w:eastAsia="en-US" w:bidi="ar-SA"/>
      </w:rPr>
    </w:lvl>
    <w:lvl w:ilvl="2" w:tplc="E662C372">
      <w:numFmt w:val="bullet"/>
      <w:lvlText w:val="•"/>
      <w:lvlJc w:val="left"/>
      <w:pPr>
        <w:ind w:left="626" w:hanging="167"/>
      </w:pPr>
      <w:rPr>
        <w:rFonts w:hint="default"/>
        <w:lang w:val="bg-BG" w:eastAsia="en-US" w:bidi="ar-SA"/>
      </w:rPr>
    </w:lvl>
    <w:lvl w:ilvl="3" w:tplc="873457D4">
      <w:numFmt w:val="bullet"/>
      <w:lvlText w:val="•"/>
      <w:lvlJc w:val="left"/>
      <w:pPr>
        <w:ind w:left="889" w:hanging="167"/>
      </w:pPr>
      <w:rPr>
        <w:rFonts w:hint="default"/>
        <w:lang w:val="bg-BG" w:eastAsia="en-US" w:bidi="ar-SA"/>
      </w:rPr>
    </w:lvl>
    <w:lvl w:ilvl="4" w:tplc="F83E223E">
      <w:numFmt w:val="bullet"/>
      <w:lvlText w:val="•"/>
      <w:lvlJc w:val="left"/>
      <w:pPr>
        <w:ind w:left="1153" w:hanging="167"/>
      </w:pPr>
      <w:rPr>
        <w:rFonts w:hint="default"/>
        <w:lang w:val="bg-BG" w:eastAsia="en-US" w:bidi="ar-SA"/>
      </w:rPr>
    </w:lvl>
    <w:lvl w:ilvl="5" w:tplc="15629A88">
      <w:numFmt w:val="bullet"/>
      <w:lvlText w:val="•"/>
      <w:lvlJc w:val="left"/>
      <w:pPr>
        <w:ind w:left="1416" w:hanging="167"/>
      </w:pPr>
      <w:rPr>
        <w:rFonts w:hint="default"/>
        <w:lang w:val="bg-BG" w:eastAsia="en-US" w:bidi="ar-SA"/>
      </w:rPr>
    </w:lvl>
    <w:lvl w:ilvl="6" w:tplc="F932A7C8">
      <w:numFmt w:val="bullet"/>
      <w:lvlText w:val="•"/>
      <w:lvlJc w:val="left"/>
      <w:pPr>
        <w:ind w:left="1679" w:hanging="167"/>
      </w:pPr>
      <w:rPr>
        <w:rFonts w:hint="default"/>
        <w:lang w:val="bg-BG" w:eastAsia="en-US" w:bidi="ar-SA"/>
      </w:rPr>
    </w:lvl>
    <w:lvl w:ilvl="7" w:tplc="34E0DEDE">
      <w:numFmt w:val="bullet"/>
      <w:lvlText w:val="•"/>
      <w:lvlJc w:val="left"/>
      <w:pPr>
        <w:ind w:left="1943" w:hanging="167"/>
      </w:pPr>
      <w:rPr>
        <w:rFonts w:hint="default"/>
        <w:lang w:val="bg-BG" w:eastAsia="en-US" w:bidi="ar-SA"/>
      </w:rPr>
    </w:lvl>
    <w:lvl w:ilvl="8" w:tplc="7AC4168A">
      <w:numFmt w:val="bullet"/>
      <w:lvlText w:val="•"/>
      <w:lvlJc w:val="left"/>
      <w:pPr>
        <w:ind w:left="2206" w:hanging="167"/>
      </w:pPr>
      <w:rPr>
        <w:rFonts w:hint="default"/>
        <w:lang w:val="bg-BG" w:eastAsia="en-US" w:bidi="ar-SA"/>
      </w:rPr>
    </w:lvl>
  </w:abstractNum>
  <w:abstractNum w:abstractNumId="1" w15:restartNumberingAfterBreak="0">
    <w:nsid w:val="051F36DD"/>
    <w:multiLevelType w:val="hybridMultilevel"/>
    <w:tmpl w:val="0E482710"/>
    <w:lvl w:ilvl="0" w:tplc="0A5A9FF6">
      <w:start w:val="1"/>
      <w:numFmt w:val="decimal"/>
      <w:lvlText w:val="%1."/>
      <w:lvlJc w:val="left"/>
      <w:pPr>
        <w:ind w:left="109" w:hanging="6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36C6C4B8">
      <w:numFmt w:val="bullet"/>
      <w:lvlText w:val="•"/>
      <w:lvlJc w:val="left"/>
      <w:pPr>
        <w:ind w:left="363" w:hanging="648"/>
      </w:pPr>
      <w:rPr>
        <w:rFonts w:hint="default"/>
        <w:lang w:val="bg-BG" w:eastAsia="en-US" w:bidi="ar-SA"/>
      </w:rPr>
    </w:lvl>
    <w:lvl w:ilvl="2" w:tplc="77904ABC">
      <w:numFmt w:val="bullet"/>
      <w:lvlText w:val="•"/>
      <w:lvlJc w:val="left"/>
      <w:pPr>
        <w:ind w:left="626" w:hanging="648"/>
      </w:pPr>
      <w:rPr>
        <w:rFonts w:hint="default"/>
        <w:lang w:val="bg-BG" w:eastAsia="en-US" w:bidi="ar-SA"/>
      </w:rPr>
    </w:lvl>
    <w:lvl w:ilvl="3" w:tplc="9F10D71C">
      <w:numFmt w:val="bullet"/>
      <w:lvlText w:val="•"/>
      <w:lvlJc w:val="left"/>
      <w:pPr>
        <w:ind w:left="889" w:hanging="648"/>
      </w:pPr>
      <w:rPr>
        <w:rFonts w:hint="default"/>
        <w:lang w:val="bg-BG" w:eastAsia="en-US" w:bidi="ar-SA"/>
      </w:rPr>
    </w:lvl>
    <w:lvl w:ilvl="4" w:tplc="D84A4C30">
      <w:numFmt w:val="bullet"/>
      <w:lvlText w:val="•"/>
      <w:lvlJc w:val="left"/>
      <w:pPr>
        <w:ind w:left="1153" w:hanging="648"/>
      </w:pPr>
      <w:rPr>
        <w:rFonts w:hint="default"/>
        <w:lang w:val="bg-BG" w:eastAsia="en-US" w:bidi="ar-SA"/>
      </w:rPr>
    </w:lvl>
    <w:lvl w:ilvl="5" w:tplc="23724174">
      <w:numFmt w:val="bullet"/>
      <w:lvlText w:val="•"/>
      <w:lvlJc w:val="left"/>
      <w:pPr>
        <w:ind w:left="1416" w:hanging="648"/>
      </w:pPr>
      <w:rPr>
        <w:rFonts w:hint="default"/>
        <w:lang w:val="bg-BG" w:eastAsia="en-US" w:bidi="ar-SA"/>
      </w:rPr>
    </w:lvl>
    <w:lvl w:ilvl="6" w:tplc="6D68A68E">
      <w:numFmt w:val="bullet"/>
      <w:lvlText w:val="•"/>
      <w:lvlJc w:val="left"/>
      <w:pPr>
        <w:ind w:left="1679" w:hanging="648"/>
      </w:pPr>
      <w:rPr>
        <w:rFonts w:hint="default"/>
        <w:lang w:val="bg-BG" w:eastAsia="en-US" w:bidi="ar-SA"/>
      </w:rPr>
    </w:lvl>
    <w:lvl w:ilvl="7" w:tplc="28245838">
      <w:numFmt w:val="bullet"/>
      <w:lvlText w:val="•"/>
      <w:lvlJc w:val="left"/>
      <w:pPr>
        <w:ind w:left="1943" w:hanging="648"/>
      </w:pPr>
      <w:rPr>
        <w:rFonts w:hint="default"/>
        <w:lang w:val="bg-BG" w:eastAsia="en-US" w:bidi="ar-SA"/>
      </w:rPr>
    </w:lvl>
    <w:lvl w:ilvl="8" w:tplc="DE785D98">
      <w:numFmt w:val="bullet"/>
      <w:lvlText w:val="•"/>
      <w:lvlJc w:val="left"/>
      <w:pPr>
        <w:ind w:left="2206" w:hanging="648"/>
      </w:pPr>
      <w:rPr>
        <w:rFonts w:hint="default"/>
        <w:lang w:val="bg-BG" w:eastAsia="en-US" w:bidi="ar-SA"/>
      </w:rPr>
    </w:lvl>
  </w:abstractNum>
  <w:abstractNum w:abstractNumId="2" w15:restartNumberingAfterBreak="0">
    <w:nsid w:val="07FE38D7"/>
    <w:multiLevelType w:val="multilevel"/>
    <w:tmpl w:val="E7646FA6"/>
    <w:lvl w:ilvl="0">
      <w:start w:val="4"/>
      <w:numFmt w:val="decimal"/>
      <w:lvlText w:val="%1"/>
      <w:lvlJc w:val="left"/>
      <w:pPr>
        <w:ind w:left="110" w:hanging="612"/>
      </w:pPr>
      <w:rPr>
        <w:rFonts w:hint="default"/>
        <w:lang w:val="bg-BG" w:eastAsia="en-US" w:bidi="ar-SA"/>
      </w:rPr>
    </w:lvl>
    <w:lvl w:ilvl="1">
      <w:start w:val="1"/>
      <w:numFmt w:val="decimal"/>
      <w:lvlText w:val="5.%2."/>
      <w:lvlJc w:val="left"/>
      <w:pPr>
        <w:ind w:left="110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944" w:hanging="61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56" w:hanging="61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69" w:hanging="61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81" w:hanging="61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93" w:hanging="61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6" w:hanging="61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8" w:hanging="612"/>
      </w:pPr>
      <w:rPr>
        <w:rFonts w:hint="default"/>
        <w:lang w:val="bg-BG" w:eastAsia="en-US" w:bidi="ar-SA"/>
      </w:rPr>
    </w:lvl>
  </w:abstractNum>
  <w:abstractNum w:abstractNumId="3" w15:restartNumberingAfterBreak="0">
    <w:nsid w:val="08A37798"/>
    <w:multiLevelType w:val="multilevel"/>
    <w:tmpl w:val="64D01958"/>
    <w:lvl w:ilvl="0">
      <w:start w:val="1"/>
      <w:numFmt w:val="upperRoman"/>
      <w:lvlText w:val="%1."/>
      <w:lvlJc w:val="left"/>
      <w:pPr>
        <w:ind w:left="217" w:hanging="2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954" w:hanging="286"/>
      </w:pPr>
      <w:rPr>
        <w:rFonts w:hint="default"/>
        <w:w w:val="100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137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1340" w:hanging="28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380" w:hanging="28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784" w:hanging="28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188" w:hanging="28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593" w:hanging="28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6997" w:hanging="286"/>
      </w:pPr>
      <w:rPr>
        <w:rFonts w:hint="default"/>
        <w:lang w:val="bg-BG" w:eastAsia="en-US" w:bidi="ar-SA"/>
      </w:rPr>
    </w:lvl>
  </w:abstractNum>
  <w:abstractNum w:abstractNumId="4" w15:restartNumberingAfterBreak="0">
    <w:nsid w:val="0DAE743C"/>
    <w:multiLevelType w:val="hybridMultilevel"/>
    <w:tmpl w:val="8014F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620B3"/>
    <w:multiLevelType w:val="multilevel"/>
    <w:tmpl w:val="6C764CFC"/>
    <w:lvl w:ilvl="0">
      <w:start w:val="4"/>
      <w:numFmt w:val="decimal"/>
      <w:lvlText w:val="%1"/>
      <w:lvlJc w:val="left"/>
      <w:pPr>
        <w:ind w:left="110" w:hanging="333"/>
      </w:pPr>
      <w:rPr>
        <w:rFonts w:hint="default"/>
        <w:lang w:val="bg-BG" w:eastAsia="en-US" w:bidi="ar-SA"/>
      </w:rPr>
    </w:lvl>
    <w:lvl w:ilvl="1">
      <w:start w:val="5"/>
      <w:numFmt w:val="decimal"/>
      <w:lvlText w:val="%1.%2."/>
      <w:lvlJc w:val="left"/>
      <w:pPr>
        <w:ind w:left="110" w:hanging="33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2">
      <w:numFmt w:val="bullet"/>
      <w:lvlText w:val="•"/>
      <w:lvlJc w:val="left"/>
      <w:pPr>
        <w:ind w:left="944" w:hanging="33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56" w:hanging="33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69" w:hanging="33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81" w:hanging="33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93" w:hanging="33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6" w:hanging="33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8" w:hanging="333"/>
      </w:pPr>
      <w:rPr>
        <w:rFonts w:hint="default"/>
        <w:lang w:val="bg-BG" w:eastAsia="en-US" w:bidi="ar-SA"/>
      </w:rPr>
    </w:lvl>
  </w:abstractNum>
  <w:abstractNum w:abstractNumId="6" w15:restartNumberingAfterBreak="0">
    <w:nsid w:val="0FE16BA2"/>
    <w:multiLevelType w:val="hybridMultilevel"/>
    <w:tmpl w:val="020AABFE"/>
    <w:lvl w:ilvl="0" w:tplc="AA16B47E">
      <w:start w:val="1"/>
      <w:numFmt w:val="decimal"/>
      <w:lvlText w:val="%1."/>
      <w:lvlJc w:val="left"/>
      <w:pPr>
        <w:ind w:left="108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F88E0BB6">
      <w:numFmt w:val="bullet"/>
      <w:lvlText w:val="•"/>
      <w:lvlJc w:val="left"/>
      <w:pPr>
        <w:ind w:left="315" w:hanging="303"/>
      </w:pPr>
      <w:rPr>
        <w:rFonts w:hint="default"/>
        <w:lang w:val="bg-BG" w:eastAsia="en-US" w:bidi="ar-SA"/>
      </w:rPr>
    </w:lvl>
    <w:lvl w:ilvl="2" w:tplc="A54CF868">
      <w:numFmt w:val="bullet"/>
      <w:lvlText w:val="•"/>
      <w:lvlJc w:val="left"/>
      <w:pPr>
        <w:ind w:left="531" w:hanging="303"/>
      </w:pPr>
      <w:rPr>
        <w:rFonts w:hint="default"/>
        <w:lang w:val="bg-BG" w:eastAsia="en-US" w:bidi="ar-SA"/>
      </w:rPr>
    </w:lvl>
    <w:lvl w:ilvl="3" w:tplc="51EC2BF8">
      <w:numFmt w:val="bullet"/>
      <w:lvlText w:val="•"/>
      <w:lvlJc w:val="left"/>
      <w:pPr>
        <w:ind w:left="747" w:hanging="303"/>
      </w:pPr>
      <w:rPr>
        <w:rFonts w:hint="default"/>
        <w:lang w:val="bg-BG" w:eastAsia="en-US" w:bidi="ar-SA"/>
      </w:rPr>
    </w:lvl>
    <w:lvl w:ilvl="4" w:tplc="1248C0FA">
      <w:numFmt w:val="bullet"/>
      <w:lvlText w:val="•"/>
      <w:lvlJc w:val="left"/>
      <w:pPr>
        <w:ind w:left="963" w:hanging="303"/>
      </w:pPr>
      <w:rPr>
        <w:rFonts w:hint="default"/>
        <w:lang w:val="bg-BG" w:eastAsia="en-US" w:bidi="ar-SA"/>
      </w:rPr>
    </w:lvl>
    <w:lvl w:ilvl="5" w:tplc="C52A72C2">
      <w:numFmt w:val="bullet"/>
      <w:lvlText w:val="•"/>
      <w:lvlJc w:val="left"/>
      <w:pPr>
        <w:ind w:left="1179" w:hanging="303"/>
      </w:pPr>
      <w:rPr>
        <w:rFonts w:hint="default"/>
        <w:lang w:val="bg-BG" w:eastAsia="en-US" w:bidi="ar-SA"/>
      </w:rPr>
    </w:lvl>
    <w:lvl w:ilvl="6" w:tplc="D544168A">
      <w:numFmt w:val="bullet"/>
      <w:lvlText w:val="•"/>
      <w:lvlJc w:val="left"/>
      <w:pPr>
        <w:ind w:left="1394" w:hanging="303"/>
      </w:pPr>
      <w:rPr>
        <w:rFonts w:hint="default"/>
        <w:lang w:val="bg-BG" w:eastAsia="en-US" w:bidi="ar-SA"/>
      </w:rPr>
    </w:lvl>
    <w:lvl w:ilvl="7" w:tplc="F90CEBF8">
      <w:numFmt w:val="bullet"/>
      <w:lvlText w:val="•"/>
      <w:lvlJc w:val="left"/>
      <w:pPr>
        <w:ind w:left="1610" w:hanging="303"/>
      </w:pPr>
      <w:rPr>
        <w:rFonts w:hint="default"/>
        <w:lang w:val="bg-BG" w:eastAsia="en-US" w:bidi="ar-SA"/>
      </w:rPr>
    </w:lvl>
    <w:lvl w:ilvl="8" w:tplc="426C90A8">
      <w:numFmt w:val="bullet"/>
      <w:lvlText w:val="•"/>
      <w:lvlJc w:val="left"/>
      <w:pPr>
        <w:ind w:left="1826" w:hanging="303"/>
      </w:pPr>
      <w:rPr>
        <w:rFonts w:hint="default"/>
        <w:lang w:val="bg-BG" w:eastAsia="en-US" w:bidi="ar-SA"/>
      </w:rPr>
    </w:lvl>
  </w:abstractNum>
  <w:abstractNum w:abstractNumId="7" w15:restartNumberingAfterBreak="0">
    <w:nsid w:val="106F2D0B"/>
    <w:multiLevelType w:val="hybridMultilevel"/>
    <w:tmpl w:val="7922934A"/>
    <w:lvl w:ilvl="0" w:tplc="FC920F38">
      <w:start w:val="4"/>
      <w:numFmt w:val="decimal"/>
      <w:lvlText w:val="%1."/>
      <w:lvlJc w:val="left"/>
      <w:pPr>
        <w:ind w:left="109" w:hanging="4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30AA4848">
      <w:numFmt w:val="bullet"/>
      <w:lvlText w:val="•"/>
      <w:lvlJc w:val="left"/>
      <w:pPr>
        <w:ind w:left="363" w:hanging="411"/>
      </w:pPr>
      <w:rPr>
        <w:rFonts w:hint="default"/>
        <w:lang w:val="bg-BG" w:eastAsia="en-US" w:bidi="ar-SA"/>
      </w:rPr>
    </w:lvl>
    <w:lvl w:ilvl="2" w:tplc="6E927530">
      <w:numFmt w:val="bullet"/>
      <w:lvlText w:val="•"/>
      <w:lvlJc w:val="left"/>
      <w:pPr>
        <w:ind w:left="626" w:hanging="411"/>
      </w:pPr>
      <w:rPr>
        <w:rFonts w:hint="default"/>
        <w:lang w:val="bg-BG" w:eastAsia="en-US" w:bidi="ar-SA"/>
      </w:rPr>
    </w:lvl>
    <w:lvl w:ilvl="3" w:tplc="3A32E0C0">
      <w:numFmt w:val="bullet"/>
      <w:lvlText w:val="•"/>
      <w:lvlJc w:val="left"/>
      <w:pPr>
        <w:ind w:left="889" w:hanging="411"/>
      </w:pPr>
      <w:rPr>
        <w:rFonts w:hint="default"/>
        <w:lang w:val="bg-BG" w:eastAsia="en-US" w:bidi="ar-SA"/>
      </w:rPr>
    </w:lvl>
    <w:lvl w:ilvl="4" w:tplc="C85281EC">
      <w:numFmt w:val="bullet"/>
      <w:lvlText w:val="•"/>
      <w:lvlJc w:val="left"/>
      <w:pPr>
        <w:ind w:left="1153" w:hanging="411"/>
      </w:pPr>
      <w:rPr>
        <w:rFonts w:hint="default"/>
        <w:lang w:val="bg-BG" w:eastAsia="en-US" w:bidi="ar-SA"/>
      </w:rPr>
    </w:lvl>
    <w:lvl w:ilvl="5" w:tplc="C6AAEF54">
      <w:numFmt w:val="bullet"/>
      <w:lvlText w:val="•"/>
      <w:lvlJc w:val="left"/>
      <w:pPr>
        <w:ind w:left="1416" w:hanging="411"/>
      </w:pPr>
      <w:rPr>
        <w:rFonts w:hint="default"/>
        <w:lang w:val="bg-BG" w:eastAsia="en-US" w:bidi="ar-SA"/>
      </w:rPr>
    </w:lvl>
    <w:lvl w:ilvl="6" w:tplc="08C4828A">
      <w:numFmt w:val="bullet"/>
      <w:lvlText w:val="•"/>
      <w:lvlJc w:val="left"/>
      <w:pPr>
        <w:ind w:left="1679" w:hanging="411"/>
      </w:pPr>
      <w:rPr>
        <w:rFonts w:hint="default"/>
        <w:lang w:val="bg-BG" w:eastAsia="en-US" w:bidi="ar-SA"/>
      </w:rPr>
    </w:lvl>
    <w:lvl w:ilvl="7" w:tplc="8D72B9C4">
      <w:numFmt w:val="bullet"/>
      <w:lvlText w:val="•"/>
      <w:lvlJc w:val="left"/>
      <w:pPr>
        <w:ind w:left="1943" w:hanging="411"/>
      </w:pPr>
      <w:rPr>
        <w:rFonts w:hint="default"/>
        <w:lang w:val="bg-BG" w:eastAsia="en-US" w:bidi="ar-SA"/>
      </w:rPr>
    </w:lvl>
    <w:lvl w:ilvl="8" w:tplc="3D1EFC60">
      <w:numFmt w:val="bullet"/>
      <w:lvlText w:val="•"/>
      <w:lvlJc w:val="left"/>
      <w:pPr>
        <w:ind w:left="2206" w:hanging="411"/>
      </w:pPr>
      <w:rPr>
        <w:rFonts w:hint="default"/>
        <w:lang w:val="bg-BG" w:eastAsia="en-US" w:bidi="ar-SA"/>
      </w:rPr>
    </w:lvl>
  </w:abstractNum>
  <w:abstractNum w:abstractNumId="8" w15:restartNumberingAfterBreak="0">
    <w:nsid w:val="11534526"/>
    <w:multiLevelType w:val="multilevel"/>
    <w:tmpl w:val="F6C0B3AC"/>
    <w:lvl w:ilvl="0">
      <w:start w:val="3"/>
      <w:numFmt w:val="decimal"/>
      <w:lvlText w:val="%1"/>
      <w:lvlJc w:val="left"/>
      <w:pPr>
        <w:ind w:left="108" w:hanging="521"/>
      </w:pPr>
      <w:rPr>
        <w:rFonts w:hint="default"/>
        <w:lang w:val="bg-BG" w:eastAsia="en-US" w:bidi="ar-SA"/>
      </w:rPr>
    </w:lvl>
    <w:lvl w:ilvl="1">
      <w:start w:val="3"/>
      <w:numFmt w:val="decimal"/>
      <w:lvlText w:val="%1.%2."/>
      <w:lvlJc w:val="left"/>
      <w:pPr>
        <w:ind w:left="108" w:hanging="5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928" w:hanging="521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42" w:hanging="52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57" w:hanging="52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71" w:hanging="52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85" w:hanging="52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0" w:hanging="52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4" w:hanging="521"/>
      </w:pPr>
      <w:rPr>
        <w:rFonts w:hint="default"/>
        <w:lang w:val="bg-BG" w:eastAsia="en-US" w:bidi="ar-SA"/>
      </w:rPr>
    </w:lvl>
  </w:abstractNum>
  <w:abstractNum w:abstractNumId="9" w15:restartNumberingAfterBreak="0">
    <w:nsid w:val="18327C97"/>
    <w:multiLevelType w:val="hybridMultilevel"/>
    <w:tmpl w:val="7DE2AA1C"/>
    <w:lvl w:ilvl="0" w:tplc="385225C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9" w:hanging="360"/>
      </w:pPr>
    </w:lvl>
    <w:lvl w:ilvl="2" w:tplc="0402001B" w:tentative="1">
      <w:start w:val="1"/>
      <w:numFmt w:val="lowerRoman"/>
      <w:lvlText w:val="%3."/>
      <w:lvlJc w:val="right"/>
      <w:pPr>
        <w:ind w:left="1909" w:hanging="180"/>
      </w:pPr>
    </w:lvl>
    <w:lvl w:ilvl="3" w:tplc="0402000F" w:tentative="1">
      <w:start w:val="1"/>
      <w:numFmt w:val="decimal"/>
      <w:lvlText w:val="%4."/>
      <w:lvlJc w:val="left"/>
      <w:pPr>
        <w:ind w:left="2629" w:hanging="360"/>
      </w:pPr>
    </w:lvl>
    <w:lvl w:ilvl="4" w:tplc="04020019" w:tentative="1">
      <w:start w:val="1"/>
      <w:numFmt w:val="lowerLetter"/>
      <w:lvlText w:val="%5."/>
      <w:lvlJc w:val="left"/>
      <w:pPr>
        <w:ind w:left="3349" w:hanging="360"/>
      </w:pPr>
    </w:lvl>
    <w:lvl w:ilvl="5" w:tplc="0402001B" w:tentative="1">
      <w:start w:val="1"/>
      <w:numFmt w:val="lowerRoman"/>
      <w:lvlText w:val="%6."/>
      <w:lvlJc w:val="right"/>
      <w:pPr>
        <w:ind w:left="4069" w:hanging="180"/>
      </w:pPr>
    </w:lvl>
    <w:lvl w:ilvl="6" w:tplc="0402000F" w:tentative="1">
      <w:start w:val="1"/>
      <w:numFmt w:val="decimal"/>
      <w:lvlText w:val="%7."/>
      <w:lvlJc w:val="left"/>
      <w:pPr>
        <w:ind w:left="4789" w:hanging="360"/>
      </w:pPr>
    </w:lvl>
    <w:lvl w:ilvl="7" w:tplc="04020019" w:tentative="1">
      <w:start w:val="1"/>
      <w:numFmt w:val="lowerLetter"/>
      <w:lvlText w:val="%8."/>
      <w:lvlJc w:val="left"/>
      <w:pPr>
        <w:ind w:left="5509" w:hanging="360"/>
      </w:pPr>
    </w:lvl>
    <w:lvl w:ilvl="8" w:tplc="0402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0" w15:restartNumberingAfterBreak="0">
    <w:nsid w:val="19E2306A"/>
    <w:multiLevelType w:val="hybridMultilevel"/>
    <w:tmpl w:val="DF2667A2"/>
    <w:lvl w:ilvl="0" w:tplc="93DA95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 w15:restartNumberingAfterBreak="0">
    <w:nsid w:val="212B17EC"/>
    <w:multiLevelType w:val="hybridMultilevel"/>
    <w:tmpl w:val="C964AB86"/>
    <w:lvl w:ilvl="0" w:tplc="0402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2" w15:restartNumberingAfterBreak="0">
    <w:nsid w:val="249C1D40"/>
    <w:multiLevelType w:val="hybridMultilevel"/>
    <w:tmpl w:val="9A18EFCE"/>
    <w:lvl w:ilvl="0" w:tplc="682CF840">
      <w:start w:val="1"/>
      <w:numFmt w:val="decimal"/>
      <w:lvlText w:val="%1."/>
      <w:lvlJc w:val="left"/>
      <w:pPr>
        <w:ind w:left="108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355EC18A">
      <w:numFmt w:val="bullet"/>
      <w:lvlText w:val="•"/>
      <w:lvlJc w:val="left"/>
      <w:pPr>
        <w:ind w:left="315" w:hanging="540"/>
      </w:pPr>
      <w:rPr>
        <w:rFonts w:hint="default"/>
        <w:lang w:val="bg-BG" w:eastAsia="en-US" w:bidi="ar-SA"/>
      </w:rPr>
    </w:lvl>
    <w:lvl w:ilvl="2" w:tplc="6E063EB2">
      <w:numFmt w:val="bullet"/>
      <w:lvlText w:val="•"/>
      <w:lvlJc w:val="left"/>
      <w:pPr>
        <w:ind w:left="531" w:hanging="540"/>
      </w:pPr>
      <w:rPr>
        <w:rFonts w:hint="default"/>
        <w:lang w:val="bg-BG" w:eastAsia="en-US" w:bidi="ar-SA"/>
      </w:rPr>
    </w:lvl>
    <w:lvl w:ilvl="3" w:tplc="7C3EE42C">
      <w:numFmt w:val="bullet"/>
      <w:lvlText w:val="•"/>
      <w:lvlJc w:val="left"/>
      <w:pPr>
        <w:ind w:left="747" w:hanging="540"/>
      </w:pPr>
      <w:rPr>
        <w:rFonts w:hint="default"/>
        <w:lang w:val="bg-BG" w:eastAsia="en-US" w:bidi="ar-SA"/>
      </w:rPr>
    </w:lvl>
    <w:lvl w:ilvl="4" w:tplc="1DC2EAAE">
      <w:numFmt w:val="bullet"/>
      <w:lvlText w:val="•"/>
      <w:lvlJc w:val="left"/>
      <w:pPr>
        <w:ind w:left="963" w:hanging="540"/>
      </w:pPr>
      <w:rPr>
        <w:rFonts w:hint="default"/>
        <w:lang w:val="bg-BG" w:eastAsia="en-US" w:bidi="ar-SA"/>
      </w:rPr>
    </w:lvl>
    <w:lvl w:ilvl="5" w:tplc="A4E6B2C6">
      <w:numFmt w:val="bullet"/>
      <w:lvlText w:val="•"/>
      <w:lvlJc w:val="left"/>
      <w:pPr>
        <w:ind w:left="1179" w:hanging="540"/>
      </w:pPr>
      <w:rPr>
        <w:rFonts w:hint="default"/>
        <w:lang w:val="bg-BG" w:eastAsia="en-US" w:bidi="ar-SA"/>
      </w:rPr>
    </w:lvl>
    <w:lvl w:ilvl="6" w:tplc="E8803A40">
      <w:numFmt w:val="bullet"/>
      <w:lvlText w:val="•"/>
      <w:lvlJc w:val="left"/>
      <w:pPr>
        <w:ind w:left="1394" w:hanging="540"/>
      </w:pPr>
      <w:rPr>
        <w:rFonts w:hint="default"/>
        <w:lang w:val="bg-BG" w:eastAsia="en-US" w:bidi="ar-SA"/>
      </w:rPr>
    </w:lvl>
    <w:lvl w:ilvl="7" w:tplc="392C9BBE">
      <w:numFmt w:val="bullet"/>
      <w:lvlText w:val="•"/>
      <w:lvlJc w:val="left"/>
      <w:pPr>
        <w:ind w:left="1610" w:hanging="540"/>
      </w:pPr>
      <w:rPr>
        <w:rFonts w:hint="default"/>
        <w:lang w:val="bg-BG" w:eastAsia="en-US" w:bidi="ar-SA"/>
      </w:rPr>
    </w:lvl>
    <w:lvl w:ilvl="8" w:tplc="7444B7FC">
      <w:numFmt w:val="bullet"/>
      <w:lvlText w:val="•"/>
      <w:lvlJc w:val="left"/>
      <w:pPr>
        <w:ind w:left="1826" w:hanging="540"/>
      </w:pPr>
      <w:rPr>
        <w:rFonts w:hint="default"/>
        <w:lang w:val="bg-BG" w:eastAsia="en-US" w:bidi="ar-SA"/>
      </w:rPr>
    </w:lvl>
  </w:abstractNum>
  <w:abstractNum w:abstractNumId="13" w15:restartNumberingAfterBreak="0">
    <w:nsid w:val="25531220"/>
    <w:multiLevelType w:val="hybridMultilevel"/>
    <w:tmpl w:val="C4D0E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4301F"/>
    <w:multiLevelType w:val="hybridMultilevel"/>
    <w:tmpl w:val="A004447E"/>
    <w:lvl w:ilvl="0" w:tplc="F9FCD2B8">
      <w:start w:val="1"/>
      <w:numFmt w:val="decimal"/>
      <w:lvlText w:val="%1."/>
      <w:lvlJc w:val="left"/>
      <w:pPr>
        <w:ind w:left="109" w:hanging="4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58EE3996">
      <w:numFmt w:val="bullet"/>
      <w:lvlText w:val="•"/>
      <w:lvlJc w:val="left"/>
      <w:pPr>
        <w:ind w:left="363" w:hanging="461"/>
      </w:pPr>
      <w:rPr>
        <w:rFonts w:hint="default"/>
        <w:lang w:val="bg-BG" w:eastAsia="en-US" w:bidi="ar-SA"/>
      </w:rPr>
    </w:lvl>
    <w:lvl w:ilvl="2" w:tplc="AF8E7F04">
      <w:numFmt w:val="bullet"/>
      <w:lvlText w:val="•"/>
      <w:lvlJc w:val="left"/>
      <w:pPr>
        <w:ind w:left="626" w:hanging="461"/>
      </w:pPr>
      <w:rPr>
        <w:rFonts w:hint="default"/>
        <w:lang w:val="bg-BG" w:eastAsia="en-US" w:bidi="ar-SA"/>
      </w:rPr>
    </w:lvl>
    <w:lvl w:ilvl="3" w:tplc="36501AA2">
      <w:numFmt w:val="bullet"/>
      <w:lvlText w:val="•"/>
      <w:lvlJc w:val="left"/>
      <w:pPr>
        <w:ind w:left="889" w:hanging="461"/>
      </w:pPr>
      <w:rPr>
        <w:rFonts w:hint="default"/>
        <w:lang w:val="bg-BG" w:eastAsia="en-US" w:bidi="ar-SA"/>
      </w:rPr>
    </w:lvl>
    <w:lvl w:ilvl="4" w:tplc="34342B92">
      <w:numFmt w:val="bullet"/>
      <w:lvlText w:val="•"/>
      <w:lvlJc w:val="left"/>
      <w:pPr>
        <w:ind w:left="1153" w:hanging="461"/>
      </w:pPr>
      <w:rPr>
        <w:rFonts w:hint="default"/>
        <w:lang w:val="bg-BG" w:eastAsia="en-US" w:bidi="ar-SA"/>
      </w:rPr>
    </w:lvl>
    <w:lvl w:ilvl="5" w:tplc="06E6DDEA">
      <w:numFmt w:val="bullet"/>
      <w:lvlText w:val="•"/>
      <w:lvlJc w:val="left"/>
      <w:pPr>
        <w:ind w:left="1416" w:hanging="461"/>
      </w:pPr>
      <w:rPr>
        <w:rFonts w:hint="default"/>
        <w:lang w:val="bg-BG" w:eastAsia="en-US" w:bidi="ar-SA"/>
      </w:rPr>
    </w:lvl>
    <w:lvl w:ilvl="6" w:tplc="D8DC2F3C">
      <w:numFmt w:val="bullet"/>
      <w:lvlText w:val="•"/>
      <w:lvlJc w:val="left"/>
      <w:pPr>
        <w:ind w:left="1679" w:hanging="461"/>
      </w:pPr>
      <w:rPr>
        <w:rFonts w:hint="default"/>
        <w:lang w:val="bg-BG" w:eastAsia="en-US" w:bidi="ar-SA"/>
      </w:rPr>
    </w:lvl>
    <w:lvl w:ilvl="7" w:tplc="84E49348">
      <w:numFmt w:val="bullet"/>
      <w:lvlText w:val="•"/>
      <w:lvlJc w:val="left"/>
      <w:pPr>
        <w:ind w:left="1943" w:hanging="461"/>
      </w:pPr>
      <w:rPr>
        <w:rFonts w:hint="default"/>
        <w:lang w:val="bg-BG" w:eastAsia="en-US" w:bidi="ar-SA"/>
      </w:rPr>
    </w:lvl>
    <w:lvl w:ilvl="8" w:tplc="C2581B28">
      <w:numFmt w:val="bullet"/>
      <w:lvlText w:val="•"/>
      <w:lvlJc w:val="left"/>
      <w:pPr>
        <w:ind w:left="2206" w:hanging="461"/>
      </w:pPr>
      <w:rPr>
        <w:rFonts w:hint="default"/>
        <w:lang w:val="bg-BG" w:eastAsia="en-US" w:bidi="ar-SA"/>
      </w:rPr>
    </w:lvl>
  </w:abstractNum>
  <w:abstractNum w:abstractNumId="15" w15:restartNumberingAfterBreak="0">
    <w:nsid w:val="2FBB5603"/>
    <w:multiLevelType w:val="hybridMultilevel"/>
    <w:tmpl w:val="F25EAE64"/>
    <w:lvl w:ilvl="0" w:tplc="9EC2F45C">
      <w:start w:val="1"/>
      <w:numFmt w:val="decimal"/>
      <w:lvlText w:val="%1."/>
      <w:lvlJc w:val="left"/>
      <w:pPr>
        <w:ind w:left="109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146CB19E">
      <w:numFmt w:val="bullet"/>
      <w:lvlText w:val="•"/>
      <w:lvlJc w:val="left"/>
      <w:pPr>
        <w:ind w:left="363" w:hanging="298"/>
      </w:pPr>
      <w:rPr>
        <w:rFonts w:hint="default"/>
        <w:lang w:val="bg-BG" w:eastAsia="en-US" w:bidi="ar-SA"/>
      </w:rPr>
    </w:lvl>
    <w:lvl w:ilvl="2" w:tplc="6F4AE4AA">
      <w:numFmt w:val="bullet"/>
      <w:lvlText w:val="•"/>
      <w:lvlJc w:val="left"/>
      <w:pPr>
        <w:ind w:left="626" w:hanging="298"/>
      </w:pPr>
      <w:rPr>
        <w:rFonts w:hint="default"/>
        <w:lang w:val="bg-BG" w:eastAsia="en-US" w:bidi="ar-SA"/>
      </w:rPr>
    </w:lvl>
    <w:lvl w:ilvl="3" w:tplc="D9A8A7FA">
      <w:numFmt w:val="bullet"/>
      <w:lvlText w:val="•"/>
      <w:lvlJc w:val="left"/>
      <w:pPr>
        <w:ind w:left="889" w:hanging="298"/>
      </w:pPr>
      <w:rPr>
        <w:rFonts w:hint="default"/>
        <w:lang w:val="bg-BG" w:eastAsia="en-US" w:bidi="ar-SA"/>
      </w:rPr>
    </w:lvl>
    <w:lvl w:ilvl="4" w:tplc="98800136">
      <w:numFmt w:val="bullet"/>
      <w:lvlText w:val="•"/>
      <w:lvlJc w:val="left"/>
      <w:pPr>
        <w:ind w:left="1153" w:hanging="298"/>
      </w:pPr>
      <w:rPr>
        <w:rFonts w:hint="default"/>
        <w:lang w:val="bg-BG" w:eastAsia="en-US" w:bidi="ar-SA"/>
      </w:rPr>
    </w:lvl>
    <w:lvl w:ilvl="5" w:tplc="BF9A187A">
      <w:numFmt w:val="bullet"/>
      <w:lvlText w:val="•"/>
      <w:lvlJc w:val="left"/>
      <w:pPr>
        <w:ind w:left="1416" w:hanging="298"/>
      </w:pPr>
      <w:rPr>
        <w:rFonts w:hint="default"/>
        <w:lang w:val="bg-BG" w:eastAsia="en-US" w:bidi="ar-SA"/>
      </w:rPr>
    </w:lvl>
    <w:lvl w:ilvl="6" w:tplc="5216ABE2">
      <w:numFmt w:val="bullet"/>
      <w:lvlText w:val="•"/>
      <w:lvlJc w:val="left"/>
      <w:pPr>
        <w:ind w:left="1679" w:hanging="298"/>
      </w:pPr>
      <w:rPr>
        <w:rFonts w:hint="default"/>
        <w:lang w:val="bg-BG" w:eastAsia="en-US" w:bidi="ar-SA"/>
      </w:rPr>
    </w:lvl>
    <w:lvl w:ilvl="7" w:tplc="8654B916">
      <w:numFmt w:val="bullet"/>
      <w:lvlText w:val="•"/>
      <w:lvlJc w:val="left"/>
      <w:pPr>
        <w:ind w:left="1943" w:hanging="298"/>
      </w:pPr>
      <w:rPr>
        <w:rFonts w:hint="default"/>
        <w:lang w:val="bg-BG" w:eastAsia="en-US" w:bidi="ar-SA"/>
      </w:rPr>
    </w:lvl>
    <w:lvl w:ilvl="8" w:tplc="F00A5A96">
      <w:numFmt w:val="bullet"/>
      <w:lvlText w:val="•"/>
      <w:lvlJc w:val="left"/>
      <w:pPr>
        <w:ind w:left="2206" w:hanging="298"/>
      </w:pPr>
      <w:rPr>
        <w:rFonts w:hint="default"/>
        <w:lang w:val="bg-BG" w:eastAsia="en-US" w:bidi="ar-SA"/>
      </w:rPr>
    </w:lvl>
  </w:abstractNum>
  <w:abstractNum w:abstractNumId="16" w15:restartNumberingAfterBreak="0">
    <w:nsid w:val="33ED4756"/>
    <w:multiLevelType w:val="hybridMultilevel"/>
    <w:tmpl w:val="F990C4E6"/>
    <w:lvl w:ilvl="0" w:tplc="4C585700">
      <w:numFmt w:val="bullet"/>
      <w:lvlText w:val=""/>
      <w:lvlJc w:val="left"/>
      <w:pPr>
        <w:ind w:left="810" w:hanging="288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1" w:tplc="31C8237C">
      <w:numFmt w:val="bullet"/>
      <w:lvlText w:val="•"/>
      <w:lvlJc w:val="left"/>
      <w:pPr>
        <w:ind w:left="1718" w:hanging="288"/>
      </w:pPr>
      <w:rPr>
        <w:rFonts w:hint="default"/>
        <w:lang w:val="bg-BG" w:eastAsia="en-US" w:bidi="ar-SA"/>
      </w:rPr>
    </w:lvl>
    <w:lvl w:ilvl="2" w:tplc="D0F01F6C">
      <w:numFmt w:val="bullet"/>
      <w:lvlText w:val="•"/>
      <w:lvlJc w:val="left"/>
      <w:pPr>
        <w:ind w:left="2617" w:hanging="288"/>
      </w:pPr>
      <w:rPr>
        <w:rFonts w:hint="default"/>
        <w:lang w:val="bg-BG" w:eastAsia="en-US" w:bidi="ar-SA"/>
      </w:rPr>
    </w:lvl>
    <w:lvl w:ilvl="3" w:tplc="F4784C72">
      <w:numFmt w:val="bullet"/>
      <w:lvlText w:val="•"/>
      <w:lvlJc w:val="left"/>
      <w:pPr>
        <w:ind w:left="3515" w:hanging="288"/>
      </w:pPr>
      <w:rPr>
        <w:rFonts w:hint="default"/>
        <w:lang w:val="bg-BG" w:eastAsia="en-US" w:bidi="ar-SA"/>
      </w:rPr>
    </w:lvl>
    <w:lvl w:ilvl="4" w:tplc="3D36D160">
      <w:numFmt w:val="bullet"/>
      <w:lvlText w:val="•"/>
      <w:lvlJc w:val="left"/>
      <w:pPr>
        <w:ind w:left="4414" w:hanging="288"/>
      </w:pPr>
      <w:rPr>
        <w:rFonts w:hint="default"/>
        <w:lang w:val="bg-BG" w:eastAsia="en-US" w:bidi="ar-SA"/>
      </w:rPr>
    </w:lvl>
    <w:lvl w:ilvl="5" w:tplc="0316BD70">
      <w:numFmt w:val="bullet"/>
      <w:lvlText w:val="•"/>
      <w:lvlJc w:val="left"/>
      <w:pPr>
        <w:ind w:left="5313" w:hanging="288"/>
      </w:pPr>
      <w:rPr>
        <w:rFonts w:hint="default"/>
        <w:lang w:val="bg-BG" w:eastAsia="en-US" w:bidi="ar-SA"/>
      </w:rPr>
    </w:lvl>
    <w:lvl w:ilvl="6" w:tplc="F1249BD4">
      <w:numFmt w:val="bullet"/>
      <w:lvlText w:val="•"/>
      <w:lvlJc w:val="left"/>
      <w:pPr>
        <w:ind w:left="6211" w:hanging="288"/>
      </w:pPr>
      <w:rPr>
        <w:rFonts w:hint="default"/>
        <w:lang w:val="bg-BG" w:eastAsia="en-US" w:bidi="ar-SA"/>
      </w:rPr>
    </w:lvl>
    <w:lvl w:ilvl="7" w:tplc="7EBEC36A">
      <w:numFmt w:val="bullet"/>
      <w:lvlText w:val="•"/>
      <w:lvlJc w:val="left"/>
      <w:pPr>
        <w:ind w:left="7110" w:hanging="288"/>
      </w:pPr>
      <w:rPr>
        <w:rFonts w:hint="default"/>
        <w:lang w:val="bg-BG" w:eastAsia="en-US" w:bidi="ar-SA"/>
      </w:rPr>
    </w:lvl>
    <w:lvl w:ilvl="8" w:tplc="664C10B8">
      <w:numFmt w:val="bullet"/>
      <w:lvlText w:val="•"/>
      <w:lvlJc w:val="left"/>
      <w:pPr>
        <w:ind w:left="8009" w:hanging="288"/>
      </w:pPr>
      <w:rPr>
        <w:rFonts w:hint="default"/>
        <w:lang w:val="bg-BG" w:eastAsia="en-US" w:bidi="ar-SA"/>
      </w:rPr>
    </w:lvl>
  </w:abstractNum>
  <w:abstractNum w:abstractNumId="17" w15:restartNumberingAfterBreak="0">
    <w:nsid w:val="3BD04C01"/>
    <w:multiLevelType w:val="multilevel"/>
    <w:tmpl w:val="429A9E5E"/>
    <w:lvl w:ilvl="0">
      <w:start w:val="1"/>
      <w:numFmt w:val="decimal"/>
      <w:lvlText w:val="%1"/>
      <w:lvlJc w:val="left"/>
      <w:pPr>
        <w:ind w:left="108" w:hanging="480"/>
      </w:pPr>
      <w:rPr>
        <w:rFonts w:hint="default"/>
        <w:lang w:val="bg-BG" w:eastAsia="en-US" w:bidi="ar-SA"/>
      </w:rPr>
    </w:lvl>
    <w:lvl w:ilvl="1">
      <w:start w:val="5"/>
      <w:numFmt w:val="decimal"/>
      <w:lvlText w:val="%1.%2."/>
      <w:lvlJc w:val="left"/>
      <w:pPr>
        <w:ind w:left="108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928" w:hanging="48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42" w:hanging="48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57" w:hanging="48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71" w:hanging="48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85" w:hanging="48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0" w:hanging="48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4" w:hanging="480"/>
      </w:pPr>
      <w:rPr>
        <w:rFonts w:hint="default"/>
        <w:lang w:val="bg-BG" w:eastAsia="en-US" w:bidi="ar-SA"/>
      </w:rPr>
    </w:lvl>
  </w:abstractNum>
  <w:abstractNum w:abstractNumId="18" w15:restartNumberingAfterBreak="0">
    <w:nsid w:val="3DCC6AD4"/>
    <w:multiLevelType w:val="hybridMultilevel"/>
    <w:tmpl w:val="A538DF94"/>
    <w:lvl w:ilvl="0" w:tplc="040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9" w15:restartNumberingAfterBreak="0">
    <w:nsid w:val="463D500F"/>
    <w:multiLevelType w:val="hybridMultilevel"/>
    <w:tmpl w:val="21E8464A"/>
    <w:lvl w:ilvl="0" w:tplc="E27A18AA">
      <w:start w:val="2"/>
      <w:numFmt w:val="decimal"/>
      <w:lvlText w:val="%1."/>
      <w:lvlJc w:val="left"/>
      <w:pPr>
        <w:ind w:left="109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B07ABC64">
      <w:numFmt w:val="bullet"/>
      <w:lvlText w:val="•"/>
      <w:lvlJc w:val="left"/>
      <w:pPr>
        <w:ind w:left="363" w:hanging="231"/>
      </w:pPr>
      <w:rPr>
        <w:rFonts w:hint="default"/>
        <w:lang w:val="bg-BG" w:eastAsia="en-US" w:bidi="ar-SA"/>
      </w:rPr>
    </w:lvl>
    <w:lvl w:ilvl="2" w:tplc="F0266458">
      <w:numFmt w:val="bullet"/>
      <w:lvlText w:val="•"/>
      <w:lvlJc w:val="left"/>
      <w:pPr>
        <w:ind w:left="626" w:hanging="231"/>
      </w:pPr>
      <w:rPr>
        <w:rFonts w:hint="default"/>
        <w:lang w:val="bg-BG" w:eastAsia="en-US" w:bidi="ar-SA"/>
      </w:rPr>
    </w:lvl>
    <w:lvl w:ilvl="3" w:tplc="F7DC45DE">
      <w:numFmt w:val="bullet"/>
      <w:lvlText w:val="•"/>
      <w:lvlJc w:val="left"/>
      <w:pPr>
        <w:ind w:left="889" w:hanging="231"/>
      </w:pPr>
      <w:rPr>
        <w:rFonts w:hint="default"/>
        <w:lang w:val="bg-BG" w:eastAsia="en-US" w:bidi="ar-SA"/>
      </w:rPr>
    </w:lvl>
    <w:lvl w:ilvl="4" w:tplc="BBDED744">
      <w:numFmt w:val="bullet"/>
      <w:lvlText w:val="•"/>
      <w:lvlJc w:val="left"/>
      <w:pPr>
        <w:ind w:left="1153" w:hanging="231"/>
      </w:pPr>
      <w:rPr>
        <w:rFonts w:hint="default"/>
        <w:lang w:val="bg-BG" w:eastAsia="en-US" w:bidi="ar-SA"/>
      </w:rPr>
    </w:lvl>
    <w:lvl w:ilvl="5" w:tplc="E13C6AC6">
      <w:numFmt w:val="bullet"/>
      <w:lvlText w:val="•"/>
      <w:lvlJc w:val="left"/>
      <w:pPr>
        <w:ind w:left="1416" w:hanging="231"/>
      </w:pPr>
      <w:rPr>
        <w:rFonts w:hint="default"/>
        <w:lang w:val="bg-BG" w:eastAsia="en-US" w:bidi="ar-SA"/>
      </w:rPr>
    </w:lvl>
    <w:lvl w:ilvl="6" w:tplc="B78CF568">
      <w:numFmt w:val="bullet"/>
      <w:lvlText w:val="•"/>
      <w:lvlJc w:val="left"/>
      <w:pPr>
        <w:ind w:left="1679" w:hanging="231"/>
      </w:pPr>
      <w:rPr>
        <w:rFonts w:hint="default"/>
        <w:lang w:val="bg-BG" w:eastAsia="en-US" w:bidi="ar-SA"/>
      </w:rPr>
    </w:lvl>
    <w:lvl w:ilvl="7" w:tplc="323234B4">
      <w:numFmt w:val="bullet"/>
      <w:lvlText w:val="•"/>
      <w:lvlJc w:val="left"/>
      <w:pPr>
        <w:ind w:left="1943" w:hanging="231"/>
      </w:pPr>
      <w:rPr>
        <w:rFonts w:hint="default"/>
        <w:lang w:val="bg-BG" w:eastAsia="en-US" w:bidi="ar-SA"/>
      </w:rPr>
    </w:lvl>
    <w:lvl w:ilvl="8" w:tplc="5D3E9986">
      <w:numFmt w:val="bullet"/>
      <w:lvlText w:val="•"/>
      <w:lvlJc w:val="left"/>
      <w:pPr>
        <w:ind w:left="2206" w:hanging="231"/>
      </w:pPr>
      <w:rPr>
        <w:rFonts w:hint="default"/>
        <w:lang w:val="bg-BG" w:eastAsia="en-US" w:bidi="ar-SA"/>
      </w:rPr>
    </w:lvl>
  </w:abstractNum>
  <w:abstractNum w:abstractNumId="20" w15:restartNumberingAfterBreak="0">
    <w:nsid w:val="49701CA3"/>
    <w:multiLevelType w:val="multilevel"/>
    <w:tmpl w:val="FB56C3FE"/>
    <w:lvl w:ilvl="0">
      <w:start w:val="6"/>
      <w:numFmt w:val="decimal"/>
      <w:lvlText w:val="%1"/>
      <w:lvlJc w:val="left"/>
      <w:pPr>
        <w:ind w:left="110" w:hanging="437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0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944" w:hanging="43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56" w:hanging="43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69" w:hanging="43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81" w:hanging="43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93" w:hanging="43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6" w:hanging="43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8" w:hanging="437"/>
      </w:pPr>
      <w:rPr>
        <w:rFonts w:hint="default"/>
        <w:lang w:val="bg-BG" w:eastAsia="en-US" w:bidi="ar-SA"/>
      </w:rPr>
    </w:lvl>
  </w:abstractNum>
  <w:abstractNum w:abstractNumId="21" w15:restartNumberingAfterBreak="0">
    <w:nsid w:val="51F314A9"/>
    <w:multiLevelType w:val="hybridMultilevel"/>
    <w:tmpl w:val="96EEA4D8"/>
    <w:lvl w:ilvl="0" w:tplc="638A3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2218D"/>
    <w:multiLevelType w:val="multilevel"/>
    <w:tmpl w:val="75386322"/>
    <w:lvl w:ilvl="0">
      <w:start w:val="4"/>
      <w:numFmt w:val="decimal"/>
      <w:lvlText w:val="%1"/>
      <w:lvlJc w:val="left"/>
      <w:pPr>
        <w:ind w:left="108" w:hanging="430"/>
      </w:pPr>
      <w:rPr>
        <w:rFonts w:hint="default"/>
        <w:lang w:val="bg-BG" w:eastAsia="en-US" w:bidi="ar-SA"/>
      </w:rPr>
    </w:lvl>
    <w:lvl w:ilvl="1">
      <w:start w:val="5"/>
      <w:numFmt w:val="decimal"/>
      <w:lvlText w:val="%1.%2."/>
      <w:lvlJc w:val="left"/>
      <w:pPr>
        <w:ind w:left="108" w:hanging="4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928" w:hanging="43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42" w:hanging="43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57" w:hanging="43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71" w:hanging="43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85" w:hanging="43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0" w:hanging="43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4" w:hanging="430"/>
      </w:pPr>
      <w:rPr>
        <w:rFonts w:hint="default"/>
        <w:lang w:val="bg-BG" w:eastAsia="en-US" w:bidi="ar-SA"/>
      </w:rPr>
    </w:lvl>
  </w:abstractNum>
  <w:abstractNum w:abstractNumId="23" w15:restartNumberingAfterBreak="0">
    <w:nsid w:val="5BEF2057"/>
    <w:multiLevelType w:val="hybridMultilevel"/>
    <w:tmpl w:val="6B4834A4"/>
    <w:lvl w:ilvl="0" w:tplc="E21862AA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4" w15:restartNumberingAfterBreak="0">
    <w:nsid w:val="62145DBC"/>
    <w:multiLevelType w:val="hybridMultilevel"/>
    <w:tmpl w:val="7D825770"/>
    <w:lvl w:ilvl="0" w:tplc="E9786378">
      <w:start w:val="1"/>
      <w:numFmt w:val="decimal"/>
      <w:lvlText w:val="%1."/>
      <w:lvlJc w:val="left"/>
      <w:pPr>
        <w:ind w:left="109" w:hanging="2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46FC9F0C">
      <w:numFmt w:val="bullet"/>
      <w:lvlText w:val="•"/>
      <w:lvlJc w:val="left"/>
      <w:pPr>
        <w:ind w:left="363" w:hanging="259"/>
      </w:pPr>
      <w:rPr>
        <w:rFonts w:hint="default"/>
        <w:lang w:val="bg-BG" w:eastAsia="en-US" w:bidi="ar-SA"/>
      </w:rPr>
    </w:lvl>
    <w:lvl w:ilvl="2" w:tplc="F9D60B9E">
      <w:numFmt w:val="bullet"/>
      <w:lvlText w:val="•"/>
      <w:lvlJc w:val="left"/>
      <w:pPr>
        <w:ind w:left="626" w:hanging="259"/>
      </w:pPr>
      <w:rPr>
        <w:rFonts w:hint="default"/>
        <w:lang w:val="bg-BG" w:eastAsia="en-US" w:bidi="ar-SA"/>
      </w:rPr>
    </w:lvl>
    <w:lvl w:ilvl="3" w:tplc="0A40B314">
      <w:numFmt w:val="bullet"/>
      <w:lvlText w:val="•"/>
      <w:lvlJc w:val="left"/>
      <w:pPr>
        <w:ind w:left="889" w:hanging="259"/>
      </w:pPr>
      <w:rPr>
        <w:rFonts w:hint="default"/>
        <w:lang w:val="bg-BG" w:eastAsia="en-US" w:bidi="ar-SA"/>
      </w:rPr>
    </w:lvl>
    <w:lvl w:ilvl="4" w:tplc="73FE4D4A">
      <w:numFmt w:val="bullet"/>
      <w:lvlText w:val="•"/>
      <w:lvlJc w:val="left"/>
      <w:pPr>
        <w:ind w:left="1153" w:hanging="259"/>
      </w:pPr>
      <w:rPr>
        <w:rFonts w:hint="default"/>
        <w:lang w:val="bg-BG" w:eastAsia="en-US" w:bidi="ar-SA"/>
      </w:rPr>
    </w:lvl>
    <w:lvl w:ilvl="5" w:tplc="5FF22626">
      <w:numFmt w:val="bullet"/>
      <w:lvlText w:val="•"/>
      <w:lvlJc w:val="left"/>
      <w:pPr>
        <w:ind w:left="1416" w:hanging="259"/>
      </w:pPr>
      <w:rPr>
        <w:rFonts w:hint="default"/>
        <w:lang w:val="bg-BG" w:eastAsia="en-US" w:bidi="ar-SA"/>
      </w:rPr>
    </w:lvl>
    <w:lvl w:ilvl="6" w:tplc="C5A28274">
      <w:numFmt w:val="bullet"/>
      <w:lvlText w:val="•"/>
      <w:lvlJc w:val="left"/>
      <w:pPr>
        <w:ind w:left="1679" w:hanging="259"/>
      </w:pPr>
      <w:rPr>
        <w:rFonts w:hint="default"/>
        <w:lang w:val="bg-BG" w:eastAsia="en-US" w:bidi="ar-SA"/>
      </w:rPr>
    </w:lvl>
    <w:lvl w:ilvl="7" w:tplc="3702B1E8">
      <w:numFmt w:val="bullet"/>
      <w:lvlText w:val="•"/>
      <w:lvlJc w:val="left"/>
      <w:pPr>
        <w:ind w:left="1943" w:hanging="259"/>
      </w:pPr>
      <w:rPr>
        <w:rFonts w:hint="default"/>
        <w:lang w:val="bg-BG" w:eastAsia="en-US" w:bidi="ar-SA"/>
      </w:rPr>
    </w:lvl>
    <w:lvl w:ilvl="8" w:tplc="9836F3C8">
      <w:numFmt w:val="bullet"/>
      <w:lvlText w:val="•"/>
      <w:lvlJc w:val="left"/>
      <w:pPr>
        <w:ind w:left="2206" w:hanging="259"/>
      </w:pPr>
      <w:rPr>
        <w:rFonts w:hint="default"/>
        <w:lang w:val="bg-BG" w:eastAsia="en-US" w:bidi="ar-SA"/>
      </w:rPr>
    </w:lvl>
  </w:abstractNum>
  <w:abstractNum w:abstractNumId="25" w15:restartNumberingAfterBreak="0">
    <w:nsid w:val="64567574"/>
    <w:multiLevelType w:val="hybridMultilevel"/>
    <w:tmpl w:val="7EE48FE2"/>
    <w:lvl w:ilvl="0" w:tplc="53F2E366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5950A304">
      <w:numFmt w:val="bullet"/>
      <w:lvlText w:val="•"/>
      <w:lvlJc w:val="left"/>
      <w:pPr>
        <w:ind w:left="477" w:hanging="167"/>
      </w:pPr>
      <w:rPr>
        <w:rFonts w:hint="default"/>
        <w:lang w:val="bg-BG" w:eastAsia="en-US" w:bidi="ar-SA"/>
      </w:rPr>
    </w:lvl>
    <w:lvl w:ilvl="2" w:tplc="5732A008">
      <w:numFmt w:val="bullet"/>
      <w:lvlText w:val="•"/>
      <w:lvlJc w:val="left"/>
      <w:pPr>
        <w:ind w:left="675" w:hanging="167"/>
      </w:pPr>
      <w:rPr>
        <w:rFonts w:hint="default"/>
        <w:lang w:val="bg-BG" w:eastAsia="en-US" w:bidi="ar-SA"/>
      </w:rPr>
    </w:lvl>
    <w:lvl w:ilvl="3" w:tplc="E4DA2516">
      <w:numFmt w:val="bullet"/>
      <w:lvlText w:val="•"/>
      <w:lvlJc w:val="left"/>
      <w:pPr>
        <w:ind w:left="873" w:hanging="167"/>
      </w:pPr>
      <w:rPr>
        <w:rFonts w:hint="default"/>
        <w:lang w:val="bg-BG" w:eastAsia="en-US" w:bidi="ar-SA"/>
      </w:rPr>
    </w:lvl>
    <w:lvl w:ilvl="4" w:tplc="004EEA30">
      <w:numFmt w:val="bullet"/>
      <w:lvlText w:val="•"/>
      <w:lvlJc w:val="left"/>
      <w:pPr>
        <w:ind w:left="1071" w:hanging="167"/>
      </w:pPr>
      <w:rPr>
        <w:rFonts w:hint="default"/>
        <w:lang w:val="bg-BG" w:eastAsia="en-US" w:bidi="ar-SA"/>
      </w:rPr>
    </w:lvl>
    <w:lvl w:ilvl="5" w:tplc="D2AA3E8A">
      <w:numFmt w:val="bullet"/>
      <w:lvlText w:val="•"/>
      <w:lvlJc w:val="left"/>
      <w:pPr>
        <w:ind w:left="1269" w:hanging="167"/>
      </w:pPr>
      <w:rPr>
        <w:rFonts w:hint="default"/>
        <w:lang w:val="bg-BG" w:eastAsia="en-US" w:bidi="ar-SA"/>
      </w:rPr>
    </w:lvl>
    <w:lvl w:ilvl="6" w:tplc="877C47B0">
      <w:numFmt w:val="bullet"/>
      <w:lvlText w:val="•"/>
      <w:lvlJc w:val="left"/>
      <w:pPr>
        <w:ind w:left="1466" w:hanging="167"/>
      </w:pPr>
      <w:rPr>
        <w:rFonts w:hint="default"/>
        <w:lang w:val="bg-BG" w:eastAsia="en-US" w:bidi="ar-SA"/>
      </w:rPr>
    </w:lvl>
    <w:lvl w:ilvl="7" w:tplc="789C63E8">
      <w:numFmt w:val="bullet"/>
      <w:lvlText w:val="•"/>
      <w:lvlJc w:val="left"/>
      <w:pPr>
        <w:ind w:left="1664" w:hanging="167"/>
      </w:pPr>
      <w:rPr>
        <w:rFonts w:hint="default"/>
        <w:lang w:val="bg-BG" w:eastAsia="en-US" w:bidi="ar-SA"/>
      </w:rPr>
    </w:lvl>
    <w:lvl w:ilvl="8" w:tplc="4E908208">
      <w:numFmt w:val="bullet"/>
      <w:lvlText w:val="•"/>
      <w:lvlJc w:val="left"/>
      <w:pPr>
        <w:ind w:left="1862" w:hanging="167"/>
      </w:pPr>
      <w:rPr>
        <w:rFonts w:hint="default"/>
        <w:lang w:val="bg-BG" w:eastAsia="en-US" w:bidi="ar-SA"/>
      </w:rPr>
    </w:lvl>
  </w:abstractNum>
  <w:abstractNum w:abstractNumId="26" w15:restartNumberingAfterBreak="0">
    <w:nsid w:val="668B3F35"/>
    <w:multiLevelType w:val="multilevel"/>
    <w:tmpl w:val="64D01958"/>
    <w:lvl w:ilvl="0">
      <w:start w:val="1"/>
      <w:numFmt w:val="upperRoman"/>
      <w:lvlText w:val="%1."/>
      <w:lvlJc w:val="left"/>
      <w:pPr>
        <w:ind w:left="217" w:hanging="2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954" w:hanging="286"/>
      </w:pPr>
      <w:rPr>
        <w:rFonts w:hint="default"/>
        <w:w w:val="100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137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1340" w:hanging="28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380" w:hanging="28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784" w:hanging="28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188" w:hanging="28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593" w:hanging="28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6997" w:hanging="286"/>
      </w:pPr>
      <w:rPr>
        <w:rFonts w:hint="default"/>
        <w:lang w:val="bg-BG" w:eastAsia="en-US" w:bidi="ar-SA"/>
      </w:rPr>
    </w:lvl>
  </w:abstractNum>
  <w:abstractNum w:abstractNumId="27" w15:restartNumberingAfterBreak="0">
    <w:nsid w:val="6823511A"/>
    <w:multiLevelType w:val="hybridMultilevel"/>
    <w:tmpl w:val="AA4CBD08"/>
    <w:lvl w:ilvl="0" w:tplc="93DA9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A3A22"/>
    <w:multiLevelType w:val="multilevel"/>
    <w:tmpl w:val="9F888FB2"/>
    <w:lvl w:ilvl="0">
      <w:start w:val="5"/>
      <w:numFmt w:val="decimal"/>
      <w:lvlText w:val="%1"/>
      <w:lvlJc w:val="left"/>
      <w:pPr>
        <w:ind w:left="108" w:hanging="586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08" w:hanging="5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928" w:hanging="586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42" w:hanging="58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57" w:hanging="58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71" w:hanging="58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85" w:hanging="58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0" w:hanging="58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4" w:hanging="586"/>
      </w:pPr>
      <w:rPr>
        <w:rFonts w:hint="default"/>
        <w:lang w:val="bg-BG" w:eastAsia="en-US" w:bidi="ar-SA"/>
      </w:rPr>
    </w:lvl>
  </w:abstractNum>
  <w:abstractNum w:abstractNumId="29" w15:restartNumberingAfterBreak="0">
    <w:nsid w:val="6B335690"/>
    <w:multiLevelType w:val="multilevel"/>
    <w:tmpl w:val="31889256"/>
    <w:lvl w:ilvl="0">
      <w:start w:val="2"/>
      <w:numFmt w:val="decimal"/>
      <w:lvlText w:val="%1"/>
      <w:lvlJc w:val="left"/>
      <w:pPr>
        <w:ind w:left="108" w:hanging="511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08" w:hanging="5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928" w:hanging="511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42" w:hanging="51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57" w:hanging="51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71" w:hanging="51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85" w:hanging="51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0" w:hanging="51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4" w:hanging="511"/>
      </w:pPr>
      <w:rPr>
        <w:rFonts w:hint="default"/>
        <w:lang w:val="bg-BG" w:eastAsia="en-US" w:bidi="ar-SA"/>
      </w:rPr>
    </w:lvl>
  </w:abstractNum>
  <w:abstractNum w:abstractNumId="30" w15:restartNumberingAfterBreak="0">
    <w:nsid w:val="6C4A23CB"/>
    <w:multiLevelType w:val="multilevel"/>
    <w:tmpl w:val="6004F73C"/>
    <w:lvl w:ilvl="0">
      <w:start w:val="1"/>
      <w:numFmt w:val="decimal"/>
      <w:lvlText w:val="%1"/>
      <w:lvlJc w:val="left"/>
      <w:pPr>
        <w:ind w:left="108" w:hanging="403"/>
      </w:pPr>
      <w:rPr>
        <w:rFonts w:hint="default"/>
        <w:lang w:val="bg-BG" w:eastAsia="en-US" w:bidi="ar-SA"/>
      </w:rPr>
    </w:lvl>
    <w:lvl w:ilvl="1">
      <w:start w:val="2"/>
      <w:numFmt w:val="decimal"/>
      <w:lvlText w:val="%1.%2."/>
      <w:lvlJc w:val="left"/>
      <w:pPr>
        <w:ind w:left="108" w:hanging="4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928" w:hanging="403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42" w:hanging="403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57" w:hanging="403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71" w:hanging="403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85" w:hanging="403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0" w:hanging="403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4" w:hanging="403"/>
      </w:pPr>
      <w:rPr>
        <w:rFonts w:hint="default"/>
        <w:lang w:val="bg-BG" w:eastAsia="en-US" w:bidi="ar-SA"/>
      </w:rPr>
    </w:lvl>
  </w:abstractNum>
  <w:abstractNum w:abstractNumId="31" w15:restartNumberingAfterBreak="0">
    <w:nsid w:val="78D41D50"/>
    <w:multiLevelType w:val="hybridMultilevel"/>
    <w:tmpl w:val="871A78DE"/>
    <w:lvl w:ilvl="0" w:tplc="56BE0B7A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BE1264E8">
      <w:numFmt w:val="bullet"/>
      <w:lvlText w:val="•"/>
      <w:lvlJc w:val="left"/>
      <w:pPr>
        <w:ind w:left="1844" w:hanging="286"/>
      </w:pPr>
      <w:rPr>
        <w:rFonts w:hint="default"/>
        <w:lang w:val="bg-BG" w:eastAsia="en-US" w:bidi="ar-SA"/>
      </w:rPr>
    </w:lvl>
    <w:lvl w:ilvl="2" w:tplc="B54465A8">
      <w:numFmt w:val="bullet"/>
      <w:lvlText w:val="•"/>
      <w:lvlJc w:val="left"/>
      <w:pPr>
        <w:ind w:left="2729" w:hanging="286"/>
      </w:pPr>
      <w:rPr>
        <w:rFonts w:hint="default"/>
        <w:lang w:val="bg-BG" w:eastAsia="en-US" w:bidi="ar-SA"/>
      </w:rPr>
    </w:lvl>
    <w:lvl w:ilvl="3" w:tplc="7ADCCA96">
      <w:numFmt w:val="bullet"/>
      <w:lvlText w:val="•"/>
      <w:lvlJc w:val="left"/>
      <w:pPr>
        <w:ind w:left="3613" w:hanging="286"/>
      </w:pPr>
      <w:rPr>
        <w:rFonts w:hint="default"/>
        <w:lang w:val="bg-BG" w:eastAsia="en-US" w:bidi="ar-SA"/>
      </w:rPr>
    </w:lvl>
    <w:lvl w:ilvl="4" w:tplc="7818916A">
      <w:numFmt w:val="bullet"/>
      <w:lvlText w:val="•"/>
      <w:lvlJc w:val="left"/>
      <w:pPr>
        <w:ind w:left="4498" w:hanging="286"/>
      </w:pPr>
      <w:rPr>
        <w:rFonts w:hint="default"/>
        <w:lang w:val="bg-BG" w:eastAsia="en-US" w:bidi="ar-SA"/>
      </w:rPr>
    </w:lvl>
    <w:lvl w:ilvl="5" w:tplc="00F4C8C4">
      <w:numFmt w:val="bullet"/>
      <w:lvlText w:val="•"/>
      <w:lvlJc w:val="left"/>
      <w:pPr>
        <w:ind w:left="5383" w:hanging="286"/>
      </w:pPr>
      <w:rPr>
        <w:rFonts w:hint="default"/>
        <w:lang w:val="bg-BG" w:eastAsia="en-US" w:bidi="ar-SA"/>
      </w:rPr>
    </w:lvl>
    <w:lvl w:ilvl="6" w:tplc="82E03294">
      <w:numFmt w:val="bullet"/>
      <w:lvlText w:val="•"/>
      <w:lvlJc w:val="left"/>
      <w:pPr>
        <w:ind w:left="6267" w:hanging="286"/>
      </w:pPr>
      <w:rPr>
        <w:rFonts w:hint="default"/>
        <w:lang w:val="bg-BG" w:eastAsia="en-US" w:bidi="ar-SA"/>
      </w:rPr>
    </w:lvl>
    <w:lvl w:ilvl="7" w:tplc="A6023F3C">
      <w:numFmt w:val="bullet"/>
      <w:lvlText w:val="•"/>
      <w:lvlJc w:val="left"/>
      <w:pPr>
        <w:ind w:left="7152" w:hanging="286"/>
      </w:pPr>
      <w:rPr>
        <w:rFonts w:hint="default"/>
        <w:lang w:val="bg-BG" w:eastAsia="en-US" w:bidi="ar-SA"/>
      </w:rPr>
    </w:lvl>
    <w:lvl w:ilvl="8" w:tplc="4AF62950">
      <w:numFmt w:val="bullet"/>
      <w:lvlText w:val="•"/>
      <w:lvlJc w:val="left"/>
      <w:pPr>
        <w:ind w:left="8037" w:hanging="286"/>
      </w:pPr>
      <w:rPr>
        <w:rFonts w:hint="default"/>
        <w:lang w:val="bg-BG" w:eastAsia="en-US" w:bidi="ar-SA"/>
      </w:rPr>
    </w:lvl>
  </w:abstractNum>
  <w:abstractNum w:abstractNumId="32" w15:restartNumberingAfterBreak="0">
    <w:nsid w:val="7B6F2C23"/>
    <w:multiLevelType w:val="multilevel"/>
    <w:tmpl w:val="5BE28554"/>
    <w:lvl w:ilvl="0">
      <w:start w:val="4"/>
      <w:numFmt w:val="decimal"/>
      <w:lvlText w:val="%1"/>
      <w:lvlJc w:val="left"/>
      <w:pPr>
        <w:ind w:left="108" w:hanging="800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08" w:hanging="8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928" w:hanging="80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42" w:hanging="80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57" w:hanging="80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71" w:hanging="80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85" w:hanging="80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0" w:hanging="80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4" w:hanging="800"/>
      </w:pPr>
      <w:rPr>
        <w:rFonts w:hint="default"/>
        <w:lang w:val="bg-BG" w:eastAsia="en-US" w:bidi="ar-SA"/>
      </w:rPr>
    </w:lvl>
  </w:abstractNum>
  <w:abstractNum w:abstractNumId="33" w15:restartNumberingAfterBreak="0">
    <w:nsid w:val="7DA21633"/>
    <w:multiLevelType w:val="multilevel"/>
    <w:tmpl w:val="6BF2AD5E"/>
    <w:lvl w:ilvl="0">
      <w:start w:val="6"/>
      <w:numFmt w:val="decimal"/>
      <w:lvlText w:val="%1"/>
      <w:lvlJc w:val="left"/>
      <w:pPr>
        <w:ind w:left="108" w:hanging="437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08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928" w:hanging="437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1342" w:hanging="437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1757" w:hanging="437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2171" w:hanging="437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2585" w:hanging="437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3000" w:hanging="437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3414" w:hanging="437"/>
      </w:pPr>
      <w:rPr>
        <w:rFonts w:hint="default"/>
        <w:lang w:val="bg-BG" w:eastAsia="en-US" w:bidi="ar-SA"/>
      </w:rPr>
    </w:lvl>
  </w:abstractNum>
  <w:abstractNum w:abstractNumId="34" w15:restartNumberingAfterBreak="0">
    <w:nsid w:val="7E4E4E57"/>
    <w:multiLevelType w:val="hybridMultilevel"/>
    <w:tmpl w:val="91DC46F0"/>
    <w:lvl w:ilvl="0" w:tplc="E2AEC178">
      <w:start w:val="4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09" w:hanging="360"/>
      </w:pPr>
    </w:lvl>
    <w:lvl w:ilvl="2" w:tplc="0402001B" w:tentative="1">
      <w:start w:val="1"/>
      <w:numFmt w:val="lowerRoman"/>
      <w:lvlText w:val="%3."/>
      <w:lvlJc w:val="right"/>
      <w:pPr>
        <w:ind w:left="2129" w:hanging="180"/>
      </w:pPr>
    </w:lvl>
    <w:lvl w:ilvl="3" w:tplc="0402000F" w:tentative="1">
      <w:start w:val="1"/>
      <w:numFmt w:val="decimal"/>
      <w:lvlText w:val="%4."/>
      <w:lvlJc w:val="left"/>
      <w:pPr>
        <w:ind w:left="2849" w:hanging="360"/>
      </w:pPr>
    </w:lvl>
    <w:lvl w:ilvl="4" w:tplc="04020019" w:tentative="1">
      <w:start w:val="1"/>
      <w:numFmt w:val="lowerLetter"/>
      <w:lvlText w:val="%5."/>
      <w:lvlJc w:val="left"/>
      <w:pPr>
        <w:ind w:left="3569" w:hanging="360"/>
      </w:pPr>
    </w:lvl>
    <w:lvl w:ilvl="5" w:tplc="0402001B" w:tentative="1">
      <w:start w:val="1"/>
      <w:numFmt w:val="lowerRoman"/>
      <w:lvlText w:val="%6."/>
      <w:lvlJc w:val="right"/>
      <w:pPr>
        <w:ind w:left="4289" w:hanging="180"/>
      </w:pPr>
    </w:lvl>
    <w:lvl w:ilvl="6" w:tplc="0402000F" w:tentative="1">
      <w:start w:val="1"/>
      <w:numFmt w:val="decimal"/>
      <w:lvlText w:val="%7."/>
      <w:lvlJc w:val="left"/>
      <w:pPr>
        <w:ind w:left="5009" w:hanging="360"/>
      </w:pPr>
    </w:lvl>
    <w:lvl w:ilvl="7" w:tplc="04020019" w:tentative="1">
      <w:start w:val="1"/>
      <w:numFmt w:val="lowerLetter"/>
      <w:lvlText w:val="%8."/>
      <w:lvlJc w:val="left"/>
      <w:pPr>
        <w:ind w:left="5729" w:hanging="360"/>
      </w:pPr>
    </w:lvl>
    <w:lvl w:ilvl="8" w:tplc="0402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5" w15:restartNumberingAfterBreak="0">
    <w:nsid w:val="7FC92376"/>
    <w:multiLevelType w:val="hybridMultilevel"/>
    <w:tmpl w:val="5E8A5E04"/>
    <w:lvl w:ilvl="0" w:tplc="211C7368">
      <w:start w:val="1"/>
      <w:numFmt w:val="decimal"/>
      <w:lvlText w:val="%1."/>
      <w:lvlJc w:val="left"/>
      <w:pPr>
        <w:ind w:left="32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E8E06DAC">
      <w:numFmt w:val="bullet"/>
      <w:lvlText w:val="•"/>
      <w:lvlJc w:val="left"/>
      <w:pPr>
        <w:ind w:left="561" w:hanging="221"/>
      </w:pPr>
      <w:rPr>
        <w:rFonts w:hint="default"/>
        <w:lang w:val="bg-BG" w:eastAsia="en-US" w:bidi="ar-SA"/>
      </w:rPr>
    </w:lvl>
    <w:lvl w:ilvl="2" w:tplc="B922D8DA">
      <w:numFmt w:val="bullet"/>
      <w:lvlText w:val="•"/>
      <w:lvlJc w:val="left"/>
      <w:pPr>
        <w:ind w:left="802" w:hanging="221"/>
      </w:pPr>
      <w:rPr>
        <w:rFonts w:hint="default"/>
        <w:lang w:val="bg-BG" w:eastAsia="en-US" w:bidi="ar-SA"/>
      </w:rPr>
    </w:lvl>
    <w:lvl w:ilvl="3" w:tplc="9F5640A4">
      <w:numFmt w:val="bullet"/>
      <w:lvlText w:val="•"/>
      <w:lvlJc w:val="left"/>
      <w:pPr>
        <w:ind w:left="1043" w:hanging="221"/>
      </w:pPr>
      <w:rPr>
        <w:rFonts w:hint="default"/>
        <w:lang w:val="bg-BG" w:eastAsia="en-US" w:bidi="ar-SA"/>
      </w:rPr>
    </w:lvl>
    <w:lvl w:ilvl="4" w:tplc="5AE80908">
      <w:numFmt w:val="bullet"/>
      <w:lvlText w:val="•"/>
      <w:lvlJc w:val="left"/>
      <w:pPr>
        <w:ind w:left="1285" w:hanging="221"/>
      </w:pPr>
      <w:rPr>
        <w:rFonts w:hint="default"/>
        <w:lang w:val="bg-BG" w:eastAsia="en-US" w:bidi="ar-SA"/>
      </w:rPr>
    </w:lvl>
    <w:lvl w:ilvl="5" w:tplc="E60858C0">
      <w:numFmt w:val="bullet"/>
      <w:lvlText w:val="•"/>
      <w:lvlJc w:val="left"/>
      <w:pPr>
        <w:ind w:left="1526" w:hanging="221"/>
      </w:pPr>
      <w:rPr>
        <w:rFonts w:hint="default"/>
        <w:lang w:val="bg-BG" w:eastAsia="en-US" w:bidi="ar-SA"/>
      </w:rPr>
    </w:lvl>
    <w:lvl w:ilvl="6" w:tplc="149603E4">
      <w:numFmt w:val="bullet"/>
      <w:lvlText w:val="•"/>
      <w:lvlJc w:val="left"/>
      <w:pPr>
        <w:ind w:left="1767" w:hanging="221"/>
      </w:pPr>
      <w:rPr>
        <w:rFonts w:hint="default"/>
        <w:lang w:val="bg-BG" w:eastAsia="en-US" w:bidi="ar-SA"/>
      </w:rPr>
    </w:lvl>
    <w:lvl w:ilvl="7" w:tplc="7F78B9E8">
      <w:numFmt w:val="bullet"/>
      <w:lvlText w:val="•"/>
      <w:lvlJc w:val="left"/>
      <w:pPr>
        <w:ind w:left="2009" w:hanging="221"/>
      </w:pPr>
      <w:rPr>
        <w:rFonts w:hint="default"/>
        <w:lang w:val="bg-BG" w:eastAsia="en-US" w:bidi="ar-SA"/>
      </w:rPr>
    </w:lvl>
    <w:lvl w:ilvl="8" w:tplc="8F509198">
      <w:numFmt w:val="bullet"/>
      <w:lvlText w:val="•"/>
      <w:lvlJc w:val="left"/>
      <w:pPr>
        <w:ind w:left="2250" w:hanging="221"/>
      </w:pPr>
      <w:rPr>
        <w:rFonts w:hint="default"/>
        <w:lang w:val="bg-BG" w:eastAsia="en-US" w:bidi="ar-SA"/>
      </w:rPr>
    </w:lvl>
  </w:abstractNum>
  <w:num w:numId="1" w16cid:durableId="847595737">
    <w:abstractNumId w:val="20"/>
  </w:num>
  <w:num w:numId="2" w16cid:durableId="1766657769">
    <w:abstractNumId w:val="6"/>
  </w:num>
  <w:num w:numId="3" w16cid:durableId="526528973">
    <w:abstractNumId w:val="2"/>
  </w:num>
  <w:num w:numId="4" w16cid:durableId="1674450138">
    <w:abstractNumId w:val="5"/>
  </w:num>
  <w:num w:numId="5" w16cid:durableId="249242321">
    <w:abstractNumId w:val="12"/>
  </w:num>
  <w:num w:numId="6" w16cid:durableId="544299210">
    <w:abstractNumId w:val="25"/>
  </w:num>
  <w:num w:numId="7" w16cid:durableId="1128427320">
    <w:abstractNumId w:val="1"/>
  </w:num>
  <w:num w:numId="8" w16cid:durableId="1831485036">
    <w:abstractNumId w:val="33"/>
  </w:num>
  <w:num w:numId="9" w16cid:durableId="978917186">
    <w:abstractNumId w:val="24"/>
  </w:num>
  <w:num w:numId="10" w16cid:durableId="1956013776">
    <w:abstractNumId w:val="28"/>
  </w:num>
  <w:num w:numId="11" w16cid:durableId="658927608">
    <w:abstractNumId w:val="15"/>
  </w:num>
  <w:num w:numId="12" w16cid:durableId="796803461">
    <w:abstractNumId w:val="22"/>
  </w:num>
  <w:num w:numId="13" w16cid:durableId="1452675365">
    <w:abstractNumId w:val="32"/>
  </w:num>
  <w:num w:numId="14" w16cid:durableId="1992640040">
    <w:abstractNumId w:val="19"/>
  </w:num>
  <w:num w:numId="15" w16cid:durableId="1102339524">
    <w:abstractNumId w:val="14"/>
  </w:num>
  <w:num w:numId="16" w16cid:durableId="194851805">
    <w:abstractNumId w:val="8"/>
  </w:num>
  <w:num w:numId="17" w16cid:durableId="474874675">
    <w:abstractNumId w:val="0"/>
  </w:num>
  <w:num w:numId="18" w16cid:durableId="813109209">
    <w:abstractNumId w:val="35"/>
  </w:num>
  <w:num w:numId="19" w16cid:durableId="287591648">
    <w:abstractNumId w:val="29"/>
  </w:num>
  <w:num w:numId="20" w16cid:durableId="1836531628">
    <w:abstractNumId w:val="7"/>
  </w:num>
  <w:num w:numId="21" w16cid:durableId="1275405046">
    <w:abstractNumId w:val="17"/>
  </w:num>
  <w:num w:numId="22" w16cid:durableId="2134978923">
    <w:abstractNumId w:val="30"/>
  </w:num>
  <w:num w:numId="23" w16cid:durableId="1251432651">
    <w:abstractNumId w:val="31"/>
  </w:num>
  <w:num w:numId="24" w16cid:durableId="742140798">
    <w:abstractNumId w:val="16"/>
  </w:num>
  <w:num w:numId="25" w16cid:durableId="1184325092">
    <w:abstractNumId w:val="26"/>
  </w:num>
  <w:num w:numId="26" w16cid:durableId="1880438452">
    <w:abstractNumId w:val="23"/>
  </w:num>
  <w:num w:numId="27" w16cid:durableId="250090025">
    <w:abstractNumId w:val="9"/>
  </w:num>
  <w:num w:numId="28" w16cid:durableId="778372131">
    <w:abstractNumId w:val="34"/>
  </w:num>
  <w:num w:numId="29" w16cid:durableId="664865213">
    <w:abstractNumId w:val="18"/>
  </w:num>
  <w:num w:numId="30" w16cid:durableId="844175035">
    <w:abstractNumId w:val="21"/>
  </w:num>
  <w:num w:numId="31" w16cid:durableId="1860123794">
    <w:abstractNumId w:val="11"/>
  </w:num>
  <w:num w:numId="32" w16cid:durableId="543833970">
    <w:abstractNumId w:val="3"/>
  </w:num>
  <w:num w:numId="33" w16cid:durableId="1515144763">
    <w:abstractNumId w:val="10"/>
  </w:num>
  <w:num w:numId="34" w16cid:durableId="1229874805">
    <w:abstractNumId w:val="13"/>
  </w:num>
  <w:num w:numId="35" w16cid:durableId="1301955872">
    <w:abstractNumId w:val="27"/>
  </w:num>
  <w:num w:numId="36" w16cid:durableId="1535578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45"/>
    <w:rsid w:val="00000B94"/>
    <w:rsid w:val="00002668"/>
    <w:rsid w:val="00011311"/>
    <w:rsid w:val="00035A37"/>
    <w:rsid w:val="00043DEF"/>
    <w:rsid w:val="000469A0"/>
    <w:rsid w:val="00076A4D"/>
    <w:rsid w:val="000807F6"/>
    <w:rsid w:val="00080F52"/>
    <w:rsid w:val="000B2EBD"/>
    <w:rsid w:val="000B316A"/>
    <w:rsid w:val="000C10F7"/>
    <w:rsid w:val="000C62E3"/>
    <w:rsid w:val="000E479F"/>
    <w:rsid w:val="00133FEB"/>
    <w:rsid w:val="00135DDF"/>
    <w:rsid w:val="00147393"/>
    <w:rsid w:val="00151018"/>
    <w:rsid w:val="00153906"/>
    <w:rsid w:val="00171DCD"/>
    <w:rsid w:val="0018075F"/>
    <w:rsid w:val="00181920"/>
    <w:rsid w:val="00194095"/>
    <w:rsid w:val="001B3EDA"/>
    <w:rsid w:val="001B50C1"/>
    <w:rsid w:val="001B6949"/>
    <w:rsid w:val="001C2970"/>
    <w:rsid w:val="001D1365"/>
    <w:rsid w:val="001E11EE"/>
    <w:rsid w:val="002349D0"/>
    <w:rsid w:val="00252C8E"/>
    <w:rsid w:val="00257C85"/>
    <w:rsid w:val="00261B9C"/>
    <w:rsid w:val="00267628"/>
    <w:rsid w:val="00267E32"/>
    <w:rsid w:val="00272744"/>
    <w:rsid w:val="0027514D"/>
    <w:rsid w:val="002823E8"/>
    <w:rsid w:val="002927AD"/>
    <w:rsid w:val="002A0E8C"/>
    <w:rsid w:val="002A608F"/>
    <w:rsid w:val="003051E8"/>
    <w:rsid w:val="00321366"/>
    <w:rsid w:val="0032445A"/>
    <w:rsid w:val="003723CE"/>
    <w:rsid w:val="00393230"/>
    <w:rsid w:val="003970D8"/>
    <w:rsid w:val="003A42F5"/>
    <w:rsid w:val="003D0A13"/>
    <w:rsid w:val="003D1335"/>
    <w:rsid w:val="003D2891"/>
    <w:rsid w:val="003D7BC1"/>
    <w:rsid w:val="003F1AC4"/>
    <w:rsid w:val="004131B6"/>
    <w:rsid w:val="0043073D"/>
    <w:rsid w:val="00447CBF"/>
    <w:rsid w:val="0046078B"/>
    <w:rsid w:val="00463497"/>
    <w:rsid w:val="0046412E"/>
    <w:rsid w:val="00466C5C"/>
    <w:rsid w:val="004A5B8C"/>
    <w:rsid w:val="004D3636"/>
    <w:rsid w:val="004D5B51"/>
    <w:rsid w:val="004E1550"/>
    <w:rsid w:val="004F211D"/>
    <w:rsid w:val="00504BA6"/>
    <w:rsid w:val="00522ECB"/>
    <w:rsid w:val="00543076"/>
    <w:rsid w:val="0055011F"/>
    <w:rsid w:val="00584027"/>
    <w:rsid w:val="00592F70"/>
    <w:rsid w:val="00593956"/>
    <w:rsid w:val="00595492"/>
    <w:rsid w:val="005B144F"/>
    <w:rsid w:val="005C0752"/>
    <w:rsid w:val="005C28A2"/>
    <w:rsid w:val="005C35A7"/>
    <w:rsid w:val="005D0C4C"/>
    <w:rsid w:val="005D1A1F"/>
    <w:rsid w:val="005D7797"/>
    <w:rsid w:val="00611DB1"/>
    <w:rsid w:val="00625C2A"/>
    <w:rsid w:val="006403DF"/>
    <w:rsid w:val="00650CD2"/>
    <w:rsid w:val="00653A3D"/>
    <w:rsid w:val="006562C4"/>
    <w:rsid w:val="00676B42"/>
    <w:rsid w:val="00682B8A"/>
    <w:rsid w:val="006957D6"/>
    <w:rsid w:val="006A2E72"/>
    <w:rsid w:val="006B0FCC"/>
    <w:rsid w:val="006B4458"/>
    <w:rsid w:val="006C42D7"/>
    <w:rsid w:val="006E21FE"/>
    <w:rsid w:val="006F0D28"/>
    <w:rsid w:val="006F3655"/>
    <w:rsid w:val="007021A6"/>
    <w:rsid w:val="00721D15"/>
    <w:rsid w:val="007242AF"/>
    <w:rsid w:val="007326F4"/>
    <w:rsid w:val="00732BA3"/>
    <w:rsid w:val="00733581"/>
    <w:rsid w:val="00746949"/>
    <w:rsid w:val="0077299C"/>
    <w:rsid w:val="007B0C0F"/>
    <w:rsid w:val="007B6F76"/>
    <w:rsid w:val="007C390C"/>
    <w:rsid w:val="007D1A95"/>
    <w:rsid w:val="007D7BD6"/>
    <w:rsid w:val="007F33DE"/>
    <w:rsid w:val="00844D2F"/>
    <w:rsid w:val="00850340"/>
    <w:rsid w:val="008541BE"/>
    <w:rsid w:val="00861917"/>
    <w:rsid w:val="00872689"/>
    <w:rsid w:val="0089058D"/>
    <w:rsid w:val="00890D19"/>
    <w:rsid w:val="0089553E"/>
    <w:rsid w:val="008B7312"/>
    <w:rsid w:val="008C3B24"/>
    <w:rsid w:val="008F1411"/>
    <w:rsid w:val="008F3958"/>
    <w:rsid w:val="00907E3C"/>
    <w:rsid w:val="0092228F"/>
    <w:rsid w:val="00934977"/>
    <w:rsid w:val="00945FF0"/>
    <w:rsid w:val="00962D4D"/>
    <w:rsid w:val="00962F2F"/>
    <w:rsid w:val="0096613D"/>
    <w:rsid w:val="009B3416"/>
    <w:rsid w:val="009C0DF4"/>
    <w:rsid w:val="009E5B9C"/>
    <w:rsid w:val="009F7587"/>
    <w:rsid w:val="00A23C0D"/>
    <w:rsid w:val="00A33AED"/>
    <w:rsid w:val="00A538F2"/>
    <w:rsid w:val="00A557F3"/>
    <w:rsid w:val="00A6069E"/>
    <w:rsid w:val="00A64CC0"/>
    <w:rsid w:val="00A849CF"/>
    <w:rsid w:val="00A86D8C"/>
    <w:rsid w:val="00AA2B64"/>
    <w:rsid w:val="00AB6B9E"/>
    <w:rsid w:val="00AD2B3F"/>
    <w:rsid w:val="00AE51A0"/>
    <w:rsid w:val="00B01CCC"/>
    <w:rsid w:val="00B06145"/>
    <w:rsid w:val="00B1364A"/>
    <w:rsid w:val="00B4396C"/>
    <w:rsid w:val="00B45CA8"/>
    <w:rsid w:val="00B766A6"/>
    <w:rsid w:val="00B82E71"/>
    <w:rsid w:val="00BB760C"/>
    <w:rsid w:val="00BC4475"/>
    <w:rsid w:val="00BE3AA5"/>
    <w:rsid w:val="00C02792"/>
    <w:rsid w:val="00C16578"/>
    <w:rsid w:val="00C22623"/>
    <w:rsid w:val="00C3633E"/>
    <w:rsid w:val="00C4462D"/>
    <w:rsid w:val="00C51B8D"/>
    <w:rsid w:val="00C54ED1"/>
    <w:rsid w:val="00C56C20"/>
    <w:rsid w:val="00C72473"/>
    <w:rsid w:val="00C81FFB"/>
    <w:rsid w:val="00CA0FF2"/>
    <w:rsid w:val="00CA3612"/>
    <w:rsid w:val="00CB003B"/>
    <w:rsid w:val="00CC172C"/>
    <w:rsid w:val="00CC42BB"/>
    <w:rsid w:val="00CE20D3"/>
    <w:rsid w:val="00CE22C4"/>
    <w:rsid w:val="00CE377F"/>
    <w:rsid w:val="00CF121D"/>
    <w:rsid w:val="00D01258"/>
    <w:rsid w:val="00D11B92"/>
    <w:rsid w:val="00D162E3"/>
    <w:rsid w:val="00D27335"/>
    <w:rsid w:val="00D40C13"/>
    <w:rsid w:val="00D619F9"/>
    <w:rsid w:val="00D65E42"/>
    <w:rsid w:val="00DA5FED"/>
    <w:rsid w:val="00DB1934"/>
    <w:rsid w:val="00DB2A5A"/>
    <w:rsid w:val="00DB6D67"/>
    <w:rsid w:val="00DD0ACC"/>
    <w:rsid w:val="00DE309A"/>
    <w:rsid w:val="00DF093F"/>
    <w:rsid w:val="00E04E91"/>
    <w:rsid w:val="00E11EB5"/>
    <w:rsid w:val="00E15A15"/>
    <w:rsid w:val="00E16CE2"/>
    <w:rsid w:val="00E20D72"/>
    <w:rsid w:val="00E37809"/>
    <w:rsid w:val="00E418A6"/>
    <w:rsid w:val="00E4450E"/>
    <w:rsid w:val="00E53853"/>
    <w:rsid w:val="00E57117"/>
    <w:rsid w:val="00E60EC9"/>
    <w:rsid w:val="00E66F23"/>
    <w:rsid w:val="00E74A9B"/>
    <w:rsid w:val="00E74E8E"/>
    <w:rsid w:val="00E94C08"/>
    <w:rsid w:val="00E97A70"/>
    <w:rsid w:val="00EC5506"/>
    <w:rsid w:val="00ED1DDA"/>
    <w:rsid w:val="00EE112B"/>
    <w:rsid w:val="00EF1396"/>
    <w:rsid w:val="00F14A92"/>
    <w:rsid w:val="00F26E39"/>
    <w:rsid w:val="00F333D0"/>
    <w:rsid w:val="00F419C8"/>
    <w:rsid w:val="00F44193"/>
    <w:rsid w:val="00F70E51"/>
    <w:rsid w:val="00F818B8"/>
    <w:rsid w:val="00F8732B"/>
    <w:rsid w:val="00FC1FF7"/>
    <w:rsid w:val="00FC2A38"/>
    <w:rsid w:val="00FC34BF"/>
    <w:rsid w:val="00FE24B9"/>
    <w:rsid w:val="00FE6896"/>
    <w:rsid w:val="00FF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80E8"/>
  <w15:docId w15:val="{7B6E0DB0-9EFF-4BE3-8E6D-65E0D20B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0C0F"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link w:val="10"/>
    <w:uiPriority w:val="1"/>
    <w:qFormat/>
    <w:rsid w:val="00E57117"/>
    <w:pPr>
      <w:ind w:left="101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7117"/>
    <w:pPr>
      <w:ind w:left="1378" w:hanging="286"/>
    </w:pPr>
  </w:style>
  <w:style w:type="paragraph" w:styleId="a5">
    <w:name w:val="Title"/>
    <w:basedOn w:val="a"/>
    <w:link w:val="a6"/>
    <w:qFormat/>
    <w:rsid w:val="00E57117"/>
    <w:pPr>
      <w:spacing w:before="1"/>
      <w:ind w:left="1318" w:right="1344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E57117"/>
    <w:pPr>
      <w:ind w:left="1378" w:hanging="286"/>
    </w:pPr>
  </w:style>
  <w:style w:type="paragraph" w:customStyle="1" w:styleId="TableParagraph">
    <w:name w:val="Table Paragraph"/>
    <w:basedOn w:val="a"/>
    <w:uiPriority w:val="1"/>
    <w:qFormat/>
    <w:rsid w:val="00E57117"/>
    <w:pPr>
      <w:ind w:left="108"/>
    </w:pPr>
  </w:style>
  <w:style w:type="paragraph" w:styleId="a8">
    <w:name w:val="header"/>
    <w:basedOn w:val="a"/>
    <w:link w:val="a9"/>
    <w:uiPriority w:val="99"/>
    <w:unhideWhenUsed/>
    <w:rsid w:val="00E74E8E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74E8E"/>
    <w:rPr>
      <w:rFonts w:ascii="Times New Roman" w:eastAsia="Times New Roman" w:hAnsi="Times New Roman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E74E8E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74E8E"/>
    <w:rPr>
      <w:rFonts w:ascii="Times New Roman" w:eastAsia="Times New Roman" w:hAnsi="Times New Roman" w:cs="Times New Roman"/>
      <w:lang w:val="bg-BG"/>
    </w:rPr>
  </w:style>
  <w:style w:type="paragraph" w:styleId="ac">
    <w:name w:val="Balloon Text"/>
    <w:basedOn w:val="a"/>
    <w:link w:val="ad"/>
    <w:uiPriority w:val="99"/>
    <w:semiHidden/>
    <w:unhideWhenUsed/>
    <w:rsid w:val="0046078B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46078B"/>
    <w:rPr>
      <w:rFonts w:ascii="Segoe UI" w:eastAsia="Times New Roman" w:hAnsi="Segoe UI" w:cs="Segoe UI"/>
      <w:sz w:val="18"/>
      <w:szCs w:val="18"/>
      <w:lang w:val="bg-BG"/>
    </w:rPr>
  </w:style>
  <w:style w:type="character" w:customStyle="1" w:styleId="a6">
    <w:name w:val="Заглавие Знак"/>
    <w:basedOn w:val="a0"/>
    <w:link w:val="a5"/>
    <w:rsid w:val="00FC2A38"/>
    <w:rPr>
      <w:rFonts w:ascii="Times New Roman" w:eastAsia="Times New Roman" w:hAnsi="Times New Roman" w:cs="Times New Roman"/>
      <w:b/>
      <w:bCs/>
      <w:sz w:val="32"/>
      <w:szCs w:val="32"/>
      <w:lang w:val="bg-BG"/>
    </w:rPr>
  </w:style>
  <w:style w:type="character" w:customStyle="1" w:styleId="a4">
    <w:name w:val="Основен текст Знак"/>
    <w:basedOn w:val="a0"/>
    <w:link w:val="a3"/>
    <w:uiPriority w:val="1"/>
    <w:rsid w:val="00861917"/>
    <w:rPr>
      <w:rFonts w:ascii="Times New Roman" w:eastAsia="Times New Roman" w:hAnsi="Times New Roman" w:cs="Times New Roman"/>
      <w:lang w:val="bg-BG"/>
    </w:rPr>
  </w:style>
  <w:style w:type="character" w:customStyle="1" w:styleId="10">
    <w:name w:val="Заглавие 1 Знак"/>
    <w:basedOn w:val="a0"/>
    <w:link w:val="1"/>
    <w:uiPriority w:val="1"/>
    <w:rsid w:val="00890D19"/>
    <w:rPr>
      <w:rFonts w:ascii="Times New Roman" w:eastAsia="Times New Roman" w:hAnsi="Times New Roman" w:cs="Times New Roman"/>
      <w:b/>
      <w:bCs/>
      <w:lang w:val="bg-BG"/>
    </w:rPr>
  </w:style>
  <w:style w:type="character" w:customStyle="1" w:styleId="viewinput">
    <w:name w:val="viewinput"/>
    <w:basedOn w:val="a0"/>
    <w:rsid w:val="00393230"/>
  </w:style>
  <w:style w:type="table" w:styleId="ae">
    <w:name w:val="Table Grid"/>
    <w:basedOn w:val="a1"/>
    <w:uiPriority w:val="39"/>
    <w:rsid w:val="00FC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8C5EE-0DAA-4969-BCE9-0A4616D9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7534</Words>
  <Characters>42946</Characters>
  <Application>Microsoft Office Word</Application>
  <DocSecurity>0</DocSecurity>
  <Lines>357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Примерни мерки за повишаване на качеството на образованието</vt:lpstr>
      <vt:lpstr>Примерни мерки за повишаване на качеството на образованието</vt:lpstr>
    </vt:vector>
  </TitlesOfParts>
  <Company/>
  <LinksUpToDate>false</LinksUpToDate>
  <CharactersWithSpaces>50380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Примерни мерки за повишаване на качеството на образованието</dc:title>
  <dc:creator>Milka Kodjabashieva</dc:creator>
  <cp:lastModifiedBy>Росица А. Тумбева</cp:lastModifiedBy>
  <cp:revision>6</cp:revision>
  <cp:lastPrinted>2022-09-01T08:27:00Z</cp:lastPrinted>
  <dcterms:created xsi:type="dcterms:W3CDTF">2025-09-17T12:48:00Z</dcterms:created>
  <dcterms:modified xsi:type="dcterms:W3CDTF">2025-11-06T14:20:00Z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2021-08-30T00:00:00Z</vt:filetime>
  </property>
</Properties>
</file>